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8A" w:rsidRPr="006029A9" w:rsidRDefault="00A90F8A" w:rsidP="006029A9">
      <w:pPr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МИНИСТЕРСТВО СПОРТА РОССИЙСКОЙ ФЕДЕРАЦИИ</w:t>
      </w:r>
    </w:p>
    <w:p w:rsidR="00A90F8A" w:rsidRPr="006029A9" w:rsidRDefault="00A90F8A" w:rsidP="006029A9">
      <w:pPr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6029A9">
        <w:rPr>
          <w:b/>
          <w:sz w:val="28"/>
          <w:szCs w:val="28"/>
        </w:rPr>
        <w:br/>
        <w:t>ВОРОНЕЖСКИЙ ГОСУДАРСТВЕННЫЙ ИНСТИТУТ</w:t>
      </w:r>
    </w:p>
    <w:p w:rsidR="00A90F8A" w:rsidRPr="006029A9" w:rsidRDefault="00A90F8A" w:rsidP="006029A9">
      <w:pPr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ФИЗИЧЕСКОЙ КУЛЬТУРЫ</w:t>
      </w: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</w:p>
    <w:p w:rsidR="00A90F8A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  <w:r w:rsidRPr="006029A9">
        <w:t>ФИЗИОЛОГИЯ МЫШЕЧНОЙ ДЕЯТЕЛЬНОСТИ И СПОРТИВНАЯ МЕДИЦИНА</w:t>
      </w:r>
    </w:p>
    <w:p w:rsidR="006029A9" w:rsidRPr="006029A9" w:rsidRDefault="006029A9" w:rsidP="006029A9"/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jc w:val="center"/>
      </w:pPr>
      <w:r w:rsidRPr="006029A9">
        <w:t xml:space="preserve">методические указания для подготовки выпускников ВГИФК к Государственной аттестации  </w:t>
      </w:r>
      <w:r w:rsidR="006029A9">
        <w:br/>
      </w:r>
      <w:r w:rsidRPr="006029A9">
        <w:t>по циклу медико-биологических дисциплин</w:t>
      </w: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both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  <w:jc w:val="center"/>
      </w:pPr>
      <w:r w:rsidRPr="006029A9">
        <w:t>Воронеж 201</w:t>
      </w:r>
      <w:r w:rsidR="006029A9">
        <w:t>9</w:t>
      </w: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</w:pPr>
    </w:p>
    <w:p w:rsidR="00A90F8A" w:rsidRPr="006029A9" w:rsidRDefault="00A90F8A" w:rsidP="006029A9">
      <w:pPr>
        <w:pStyle w:val="4"/>
        <w:keepNext w:val="0"/>
        <w:widowControl w:val="0"/>
        <w:spacing w:before="0" w:after="0" w:line="276" w:lineRule="auto"/>
        <w:ind w:firstLine="720"/>
      </w:pPr>
      <w:r w:rsidRPr="006029A9">
        <w:t xml:space="preserve">УДК </w:t>
      </w:r>
    </w:p>
    <w:p w:rsidR="00A90F8A" w:rsidRPr="006029A9" w:rsidRDefault="00A90F8A" w:rsidP="006029A9">
      <w:pPr>
        <w:spacing w:line="276" w:lineRule="auto"/>
        <w:ind w:firstLine="720"/>
        <w:rPr>
          <w:sz w:val="28"/>
          <w:szCs w:val="28"/>
        </w:rPr>
      </w:pPr>
      <w:r w:rsidRPr="006029A9">
        <w:rPr>
          <w:sz w:val="28"/>
          <w:szCs w:val="28"/>
        </w:rPr>
        <w:t xml:space="preserve">ББК </w:t>
      </w:r>
    </w:p>
    <w:p w:rsidR="00A90F8A" w:rsidRPr="006029A9" w:rsidRDefault="00A90F8A" w:rsidP="006029A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A90F8A" w:rsidRPr="006029A9" w:rsidRDefault="00A90F8A" w:rsidP="006029A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A90F8A" w:rsidRPr="006029A9" w:rsidRDefault="00A90F8A" w:rsidP="006029A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A90F8A" w:rsidRPr="006029A9" w:rsidRDefault="00A90F8A" w:rsidP="006029A9">
      <w:pPr>
        <w:spacing w:line="276" w:lineRule="auto"/>
        <w:ind w:firstLine="720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Рецензенты:</w:t>
      </w:r>
    </w:p>
    <w:p w:rsidR="00A90F8A" w:rsidRPr="006029A9" w:rsidRDefault="00A90F8A" w:rsidP="006029A9">
      <w:pPr>
        <w:spacing w:line="276" w:lineRule="auto"/>
        <w:ind w:firstLine="720"/>
        <w:rPr>
          <w:b/>
          <w:sz w:val="28"/>
          <w:szCs w:val="28"/>
        </w:rPr>
      </w:pPr>
    </w:p>
    <w:p w:rsidR="00A90F8A" w:rsidRPr="006029A9" w:rsidRDefault="00A90F8A" w:rsidP="006029A9">
      <w:pPr>
        <w:spacing w:line="276" w:lineRule="auto"/>
        <w:ind w:firstLine="709"/>
        <w:rPr>
          <w:sz w:val="28"/>
          <w:szCs w:val="28"/>
        </w:rPr>
      </w:pPr>
      <w:r w:rsidRPr="006029A9">
        <w:rPr>
          <w:sz w:val="28"/>
          <w:szCs w:val="28"/>
        </w:rPr>
        <w:t>1.  д.м.н., профессор кафедры ТМФВ и ВГПУ А.И. Григорьев</w:t>
      </w:r>
    </w:p>
    <w:p w:rsidR="00A90F8A" w:rsidRPr="006029A9" w:rsidRDefault="00A90F8A" w:rsidP="006029A9">
      <w:pPr>
        <w:spacing w:line="276" w:lineRule="auto"/>
        <w:ind w:firstLine="709"/>
        <w:rPr>
          <w:sz w:val="28"/>
          <w:szCs w:val="28"/>
        </w:rPr>
      </w:pPr>
    </w:p>
    <w:p w:rsidR="00A90F8A" w:rsidRPr="006029A9" w:rsidRDefault="00A90F8A" w:rsidP="006029A9">
      <w:pPr>
        <w:shd w:val="clear" w:color="auto" w:fill="FFFFFF"/>
        <w:spacing w:line="276" w:lineRule="auto"/>
        <w:ind w:firstLine="709"/>
        <w:rPr>
          <w:bCs/>
          <w:color w:val="000000"/>
          <w:sz w:val="28"/>
          <w:szCs w:val="28"/>
        </w:rPr>
      </w:pPr>
      <w:r w:rsidRPr="006029A9">
        <w:rPr>
          <w:sz w:val="28"/>
          <w:szCs w:val="28"/>
        </w:rPr>
        <w:t xml:space="preserve">2.  </w:t>
      </w:r>
      <w:r w:rsidRPr="006029A9">
        <w:rPr>
          <w:bCs/>
          <w:color w:val="000000"/>
          <w:sz w:val="28"/>
          <w:szCs w:val="28"/>
        </w:rPr>
        <w:t>к.</w:t>
      </w:r>
      <w:r w:rsidR="006029A9">
        <w:rPr>
          <w:bCs/>
          <w:color w:val="000000"/>
          <w:sz w:val="28"/>
          <w:szCs w:val="28"/>
        </w:rPr>
        <w:t>м</w:t>
      </w:r>
      <w:r w:rsidRPr="006029A9">
        <w:rPr>
          <w:bCs/>
          <w:color w:val="000000"/>
          <w:sz w:val="28"/>
          <w:szCs w:val="28"/>
        </w:rPr>
        <w:t xml:space="preserve">.н., </w:t>
      </w:r>
      <w:r w:rsidR="006029A9">
        <w:rPr>
          <w:bCs/>
          <w:color w:val="000000"/>
          <w:sz w:val="28"/>
          <w:szCs w:val="28"/>
        </w:rPr>
        <w:t>доцент</w:t>
      </w:r>
      <w:r w:rsidRPr="006029A9">
        <w:rPr>
          <w:bCs/>
          <w:color w:val="000000"/>
          <w:sz w:val="28"/>
          <w:szCs w:val="28"/>
        </w:rPr>
        <w:t xml:space="preserve">  каф</w:t>
      </w:r>
      <w:r w:rsidR="006029A9">
        <w:rPr>
          <w:bCs/>
          <w:color w:val="000000"/>
          <w:sz w:val="28"/>
          <w:szCs w:val="28"/>
        </w:rPr>
        <w:t>едры</w:t>
      </w:r>
      <w:r w:rsidRPr="006029A9">
        <w:rPr>
          <w:bCs/>
          <w:color w:val="000000"/>
          <w:sz w:val="28"/>
          <w:szCs w:val="28"/>
        </w:rPr>
        <w:t xml:space="preserve"> МБ</w:t>
      </w:r>
      <w:r w:rsidR="006029A9">
        <w:rPr>
          <w:bCs/>
          <w:color w:val="000000"/>
          <w:sz w:val="28"/>
          <w:szCs w:val="28"/>
        </w:rPr>
        <w:t>, ЕН и МД</w:t>
      </w:r>
      <w:r w:rsidRPr="006029A9">
        <w:rPr>
          <w:bCs/>
          <w:color w:val="000000"/>
          <w:sz w:val="28"/>
          <w:szCs w:val="28"/>
        </w:rPr>
        <w:t xml:space="preserve">  </w:t>
      </w:r>
      <w:r w:rsidR="006029A9">
        <w:rPr>
          <w:bCs/>
          <w:color w:val="000000"/>
          <w:sz w:val="28"/>
          <w:szCs w:val="28"/>
        </w:rPr>
        <w:t>А.В. Черных</w:t>
      </w:r>
    </w:p>
    <w:p w:rsidR="00A90F8A" w:rsidRPr="006029A9" w:rsidRDefault="00A90F8A" w:rsidP="006029A9">
      <w:pPr>
        <w:spacing w:line="276" w:lineRule="auto"/>
        <w:ind w:firstLine="540"/>
        <w:jc w:val="both"/>
        <w:rPr>
          <w:sz w:val="28"/>
          <w:szCs w:val="28"/>
        </w:rPr>
      </w:pPr>
    </w:p>
    <w:p w:rsidR="00A90F8A" w:rsidRPr="006029A9" w:rsidRDefault="00A90F8A" w:rsidP="006029A9">
      <w:pPr>
        <w:spacing w:line="276" w:lineRule="auto"/>
        <w:ind w:firstLine="540"/>
        <w:jc w:val="both"/>
        <w:rPr>
          <w:sz w:val="28"/>
          <w:szCs w:val="28"/>
        </w:rPr>
      </w:pPr>
      <w:r w:rsidRPr="006029A9">
        <w:rPr>
          <w:b/>
          <w:sz w:val="28"/>
          <w:szCs w:val="28"/>
        </w:rPr>
        <w:t xml:space="preserve">Авторы: </w:t>
      </w:r>
      <w:r w:rsidRPr="006029A9">
        <w:rPr>
          <w:sz w:val="28"/>
          <w:szCs w:val="28"/>
        </w:rPr>
        <w:t xml:space="preserve"> к.п.н., доцент  Е.Н. Семенов,  д.м.н., профессор  В.П. Федоров </w:t>
      </w:r>
    </w:p>
    <w:p w:rsidR="00A90F8A" w:rsidRPr="006029A9" w:rsidRDefault="00A90F8A" w:rsidP="006029A9">
      <w:pPr>
        <w:spacing w:line="276" w:lineRule="auto"/>
        <w:ind w:firstLine="709"/>
        <w:jc w:val="both"/>
        <w:rPr>
          <w:sz w:val="28"/>
          <w:szCs w:val="28"/>
        </w:rPr>
      </w:pPr>
    </w:p>
    <w:p w:rsidR="00A90F8A" w:rsidRPr="006029A9" w:rsidRDefault="00A90F8A" w:rsidP="003F51D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Содержание методического указания полностью соответствует требованиям </w:t>
      </w:r>
      <w:r w:rsidR="006029A9" w:rsidRPr="006029A9">
        <w:rPr>
          <w:sz w:val="28"/>
          <w:szCs w:val="28"/>
        </w:rPr>
        <w:t>Федерального государственного образовательного стандарта в соответствии с требованиями ФГОС 3+ по направлению 49.03.01. «Физическая культура»</w:t>
      </w:r>
      <w:r w:rsidR="003F51D5">
        <w:rPr>
          <w:sz w:val="28"/>
          <w:szCs w:val="28"/>
        </w:rPr>
        <w:t>, п</w:t>
      </w:r>
      <w:r w:rsidR="003F51D5" w:rsidRPr="004F11B4">
        <w:rPr>
          <w:sz w:val="28"/>
          <w:szCs w:val="28"/>
        </w:rPr>
        <w:t>рофиль подготовки:</w:t>
      </w:r>
      <w:r w:rsidR="003F51D5" w:rsidRPr="004F11B4">
        <w:rPr>
          <w:b/>
          <w:sz w:val="28"/>
          <w:szCs w:val="28"/>
        </w:rPr>
        <w:t xml:space="preserve"> </w:t>
      </w:r>
      <w:r w:rsidR="003F51D5" w:rsidRPr="004F11B4">
        <w:rPr>
          <w:sz w:val="28"/>
          <w:szCs w:val="28"/>
        </w:rPr>
        <w:t>«Спортивная тренировка в избранном виде спорте».</w:t>
      </w:r>
      <w:r w:rsidR="003F51D5">
        <w:rPr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 xml:space="preserve">В методических указаниях кратко изложена основополагающая информация о необходимых знаниях, умениях и навыках которыми должен обладать выпускник </w:t>
      </w:r>
      <w:r w:rsidR="006029A9">
        <w:rPr>
          <w:color w:val="000000"/>
          <w:sz w:val="28"/>
          <w:szCs w:val="28"/>
        </w:rPr>
        <w:t>ВГИФК</w:t>
      </w:r>
      <w:r w:rsidRPr="006029A9">
        <w:rPr>
          <w:color w:val="000000"/>
          <w:sz w:val="28"/>
          <w:szCs w:val="28"/>
        </w:rPr>
        <w:t xml:space="preserve"> в области физиологии мышечной деятельности и спортивной медицины. Методические указания </w:t>
      </w:r>
      <w:r w:rsidRPr="006029A9">
        <w:rPr>
          <w:sz w:val="28"/>
          <w:szCs w:val="28"/>
        </w:rPr>
        <w:t>предназначены для студентов ВГИФК</w:t>
      </w:r>
      <w:r w:rsidR="006029A9">
        <w:rPr>
          <w:sz w:val="28"/>
          <w:szCs w:val="28"/>
        </w:rPr>
        <w:t xml:space="preserve">, </w:t>
      </w:r>
      <w:r w:rsidRPr="006029A9">
        <w:rPr>
          <w:sz w:val="28"/>
          <w:szCs w:val="28"/>
        </w:rPr>
        <w:t>готовящихся к Государственной аттестации.</w:t>
      </w:r>
    </w:p>
    <w:p w:rsidR="00A90F8A" w:rsidRPr="006029A9" w:rsidRDefault="00A90F8A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A90F8A" w:rsidRPr="006029A9" w:rsidRDefault="00A90F8A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A90F8A" w:rsidRPr="006029A9" w:rsidRDefault="00A90F8A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863AB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107EC2" w:rsidRPr="006029A9" w:rsidRDefault="00107EC2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107EC2" w:rsidRPr="006029A9" w:rsidRDefault="00107EC2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107EC2" w:rsidRPr="006029A9" w:rsidRDefault="00107EC2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863AB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863AB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863AB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863AB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863AB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863AB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br w:type="page"/>
      </w:r>
    </w:p>
    <w:p w:rsidR="00563B81" w:rsidRPr="006029A9" w:rsidRDefault="00563B81" w:rsidP="006029A9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863AB1" w:rsidRPr="006029A9" w:rsidRDefault="0035686C" w:rsidP="006029A9">
      <w:pPr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СОДЕРЖАНИЕ</w:t>
      </w:r>
    </w:p>
    <w:p w:rsidR="00AA49DE" w:rsidRPr="006029A9" w:rsidRDefault="00AA49DE" w:rsidP="006029A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C2609E" w:rsidRPr="006029A9" w:rsidTr="00C2609E">
        <w:tc>
          <w:tcPr>
            <w:tcW w:w="9039" w:type="dxa"/>
          </w:tcPr>
          <w:p w:rsidR="00C2609E" w:rsidRPr="006029A9" w:rsidRDefault="00C2609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6029A9">
              <w:rPr>
                <w:b/>
                <w:color w:val="000000"/>
                <w:sz w:val="28"/>
                <w:szCs w:val="28"/>
              </w:rPr>
              <w:t>. ОБЩАЯ И СПОРТИВНАЯ ФИЗИОЛОГИЯ</w:t>
            </w:r>
          </w:p>
          <w:p w:rsidR="00C2609E" w:rsidRPr="006029A9" w:rsidRDefault="00C2609E" w:rsidP="006029A9">
            <w:pPr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ФУНКЦИИ ЦЕНТРАЛЬНОЙ НЕРВНОЙ СИСТЕМЫ (ЦНС) И ЕЁ РОЛЬ В РЕГУЛЯЦИИ ФИЗИОЛОГИЧЕСКИХ ФУНКЦИЙ</w:t>
            </w:r>
          </w:p>
        </w:tc>
        <w:tc>
          <w:tcPr>
            <w:tcW w:w="532" w:type="dxa"/>
          </w:tcPr>
          <w:p w:rsidR="006029A9" w:rsidRDefault="006029A9" w:rsidP="006029A9">
            <w:pPr>
              <w:jc w:val="center"/>
              <w:rPr>
                <w:b/>
                <w:sz w:val="28"/>
                <w:szCs w:val="28"/>
              </w:rPr>
            </w:pPr>
          </w:p>
          <w:p w:rsidR="006029A9" w:rsidRDefault="006029A9" w:rsidP="006029A9">
            <w:pPr>
              <w:jc w:val="center"/>
              <w:rPr>
                <w:b/>
                <w:sz w:val="28"/>
                <w:szCs w:val="28"/>
              </w:rPr>
            </w:pPr>
          </w:p>
          <w:p w:rsidR="00C2609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5</w:t>
            </w:r>
          </w:p>
        </w:tc>
      </w:tr>
      <w:tr w:rsidR="00C2609E" w:rsidRPr="006029A9" w:rsidTr="00C2609E">
        <w:tc>
          <w:tcPr>
            <w:tcW w:w="9039" w:type="dxa"/>
          </w:tcPr>
          <w:p w:rsidR="00E57106" w:rsidRPr="006029A9" w:rsidRDefault="00E57106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СЕНСОРНЫЕ СИСТЕМЫ</w:t>
            </w:r>
          </w:p>
          <w:p w:rsidR="00C2609E" w:rsidRPr="006029A9" w:rsidRDefault="00C2609E" w:rsidP="006029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C2609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5</w:t>
            </w:r>
          </w:p>
        </w:tc>
      </w:tr>
      <w:tr w:rsidR="00C2609E" w:rsidRPr="006029A9" w:rsidTr="00C2609E">
        <w:tc>
          <w:tcPr>
            <w:tcW w:w="9039" w:type="dxa"/>
          </w:tcPr>
          <w:p w:rsidR="00E57106" w:rsidRPr="006029A9" w:rsidRDefault="00E57106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ВЫСШАЯ НЕРВНАЯ ДЕЯТЕЛЬНОСТЬ (ВНД)</w:t>
            </w:r>
          </w:p>
          <w:p w:rsidR="00C2609E" w:rsidRPr="006029A9" w:rsidRDefault="00C2609E" w:rsidP="006029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C2609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6</w:t>
            </w:r>
          </w:p>
        </w:tc>
      </w:tr>
      <w:tr w:rsidR="00C2609E" w:rsidRPr="006029A9" w:rsidTr="00C2609E">
        <w:tc>
          <w:tcPr>
            <w:tcW w:w="9039" w:type="dxa"/>
          </w:tcPr>
          <w:p w:rsidR="00E57106" w:rsidRPr="006029A9" w:rsidRDefault="00E57106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НЕРВНО-МЫШЕЧНАЯ СИСТЕМА</w:t>
            </w:r>
          </w:p>
          <w:p w:rsidR="00C2609E" w:rsidRPr="006029A9" w:rsidRDefault="00C2609E" w:rsidP="006029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C2609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6</w:t>
            </w:r>
          </w:p>
        </w:tc>
      </w:tr>
      <w:tr w:rsidR="00C2609E" w:rsidRPr="006029A9" w:rsidTr="00C2609E">
        <w:tc>
          <w:tcPr>
            <w:tcW w:w="9039" w:type="dxa"/>
          </w:tcPr>
          <w:p w:rsidR="00E57106" w:rsidRPr="006029A9" w:rsidRDefault="00E57106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НЕРВНО-МЫШЕЧНАЯ СИСТЕМА</w:t>
            </w:r>
          </w:p>
          <w:p w:rsidR="00C2609E" w:rsidRPr="006029A9" w:rsidRDefault="00C2609E" w:rsidP="006029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C2609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6</w:t>
            </w:r>
          </w:p>
        </w:tc>
      </w:tr>
      <w:tr w:rsidR="00E57106" w:rsidRPr="006029A9" w:rsidTr="00C2609E">
        <w:tc>
          <w:tcPr>
            <w:tcW w:w="9039" w:type="dxa"/>
          </w:tcPr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ПРОИЗВОЛЬНЫЕ ДВИЖЕНИЯ</w:t>
            </w:r>
          </w:p>
          <w:p w:rsidR="00E57106" w:rsidRPr="006029A9" w:rsidRDefault="00E57106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7</w:t>
            </w:r>
          </w:p>
        </w:tc>
      </w:tr>
      <w:tr w:rsidR="00E57106" w:rsidRPr="006029A9" w:rsidTr="00C2609E">
        <w:tc>
          <w:tcPr>
            <w:tcW w:w="9039" w:type="dxa"/>
          </w:tcPr>
          <w:p w:rsidR="00E57106" w:rsidRPr="006029A9" w:rsidRDefault="00E57106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ФИЗИОЛОГИЧЕСКИЕ ОСНОВЫ ФОРМИРОВАНИЯ ДВИГАТЕЛЬНЫХ НАВЫКОВ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7</w:t>
            </w:r>
          </w:p>
        </w:tc>
      </w:tr>
      <w:tr w:rsidR="00E57106" w:rsidRPr="006029A9" w:rsidTr="00C2609E">
        <w:tc>
          <w:tcPr>
            <w:tcW w:w="9039" w:type="dxa"/>
          </w:tcPr>
          <w:p w:rsidR="00E57106" w:rsidRPr="006029A9" w:rsidRDefault="00E57106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ФУНКЦИИ КРОВИ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8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ФУНКЦИИ КРОВООБРАЩЕНИЯ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8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ФУНКЦИИ ДЫХАНИЯ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9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ФУНКЦИИ ПИЩЕВАРЕНИЯ И ВЫДЕЛЕНИЯ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9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ОБМЕН ВЕЩЕСТВ И ЭНЕРГИИ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9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ЖЕЛЕЗЫ ВНУТРЕННЕЙ СЕКРЕЦИИ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10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ТЕПЛООБМЕН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10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БИОЭНЕРГЕТИЧЕСКИЕ ПРОЦЕССЫ, ОБЕСПЕЧИВАЮЩИЕ МЫШЕЧНУЮ ДЕЯТЕЛЬНОСТЬ</w:t>
            </w:r>
          </w:p>
          <w:p w:rsidR="00E57106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29A9" w:rsidRPr="006029A9" w:rsidRDefault="006029A9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11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ФИЗИОЛОГИЧЕСКИЕ ОСНОВЫ РАЦИОНАЛЬНОГО ПИТАНИЯ И ЭРГОГЕНИЧЕСКОЙ ДИЕТЕТИКИ В СПОРТЕ</w:t>
            </w:r>
          </w:p>
          <w:p w:rsidR="00E57106" w:rsidRPr="006029A9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11</w:t>
            </w:r>
          </w:p>
        </w:tc>
      </w:tr>
      <w:tr w:rsidR="00E57106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АДАПТАЦИЯ К МЫШЕЧНОЙ ДЕЯТЕЛЬНОСТИ И ФУНКЦИОНАЛЬНЫЕ РЕЗЕРВЫ ОРГАНИЗМА</w:t>
            </w:r>
          </w:p>
          <w:p w:rsidR="00E57106" w:rsidRDefault="00E57106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29A9" w:rsidRPr="006029A9" w:rsidRDefault="006029A9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106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11</w:t>
            </w:r>
          </w:p>
        </w:tc>
      </w:tr>
      <w:tr w:rsidR="00AA49DE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lastRenderedPageBreak/>
              <w:t>ФИЗИОЛОГИЧЕСКАЯ КЛАССИФИКАЦИЯ И ХАРАКТЕРИСТИКА СПОРТИВНЫХ УПРАЖНЕНИЙ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12</w:t>
            </w:r>
          </w:p>
        </w:tc>
      </w:tr>
      <w:tr w:rsidR="00AA49DE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ФИЗИОЛОГИЧЕСКАЯ ХАРАКТЕРИСТИКА СОСТОЯНИЙ ОРГАНИЗМА ПРИ СПОРТИВНОЙ ДЕЯТЕЛЬНОСТИ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12</w:t>
            </w:r>
          </w:p>
        </w:tc>
      </w:tr>
      <w:tr w:rsidR="00AA49DE" w:rsidRPr="006029A9" w:rsidTr="00C2609E">
        <w:tc>
          <w:tcPr>
            <w:tcW w:w="9039" w:type="dxa"/>
          </w:tcPr>
          <w:p w:rsidR="00AA49DE" w:rsidRPr="006029A9" w:rsidRDefault="00AA49DE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ФИЗИОЛОГИЧЕСКИЕ ОСНОВЫ И МЕХАНИЗМЫ РАЗВИТИЯ ФИЗИЧЕСКИХ КАЧЕСТВ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13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ФИЗИОЛОГИЧЕСКОЕ ОБОСНОВАНИЕ КЛАССИФИКАЦИИ</w:t>
            </w:r>
          </w:p>
          <w:p w:rsidR="00274B84" w:rsidRPr="006029A9" w:rsidRDefault="00274B84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ТРЕНИРОВОЧНЫХ НАГРУЗОК, ПРИНЦИПОВ И ПЛАНИРОВАНИЯ</w:t>
            </w:r>
          </w:p>
          <w:p w:rsidR="00274B84" w:rsidRPr="006029A9" w:rsidRDefault="00274B84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СПОРТИВНОЙ ТРЕНИРОВКИ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4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ФИЗИОЛОГИЧЕСКИЕ ОСНОВЫ СПОРТИВНОЙ РАБОТОСПОСОБНОСТИ В ОСОБЫХ УСЛОВИЯХ ВНЕШНЕЙ СРЕДЫ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5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ФИЗИОЛОГИЧЕСКИЕ ОСНОВЫ ТРЕНИРОВКИ, СПОРТИВНОЙ ОРИЕНТАЦИИ И ОТБОРА ЮНЫХ СПОРТСМЕНОВ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6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ФИЗИОЛОГИЧЕСКИЕ ОСНОВЫ ОЗДОРОВИТЕЛЬНОЙ ФИЗИЧЕСКОЙ КУЛЬТУРЫ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7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tabs>
                <w:tab w:val="lef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029A9">
              <w:rPr>
                <w:b/>
                <w:color w:val="000000"/>
                <w:sz w:val="28"/>
                <w:szCs w:val="28"/>
              </w:rPr>
              <w:t>. СПОРТИВНАЯ МЕДИЦИНА</w:t>
            </w:r>
          </w:p>
          <w:p w:rsidR="00274B84" w:rsidRPr="006029A9" w:rsidRDefault="00274B84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ОСНОВЫ ОБЩЕЙ ПАТАЛОГИИ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7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29A9">
              <w:rPr>
                <w:b/>
                <w:bCs/>
                <w:sz w:val="28"/>
                <w:szCs w:val="28"/>
              </w:rPr>
              <w:t>ИММУННАЯ РЕАКТИВНОСТЬ У СПОРТСМЕНОВ И ЕЕ ИЗМЕНЕНИЯ В ТРЕНИРОВОЧНОМ МАКРОЦИКЛЕ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7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29A9">
              <w:rPr>
                <w:b/>
                <w:bCs/>
                <w:sz w:val="28"/>
                <w:szCs w:val="28"/>
              </w:rPr>
              <w:t>ФИЗИЧЕСКОЕ РАЗВИТИЕ И ТЕЛОСЛОЖЕНИЕ СПОРТСМЕНА</w:t>
            </w:r>
          </w:p>
          <w:p w:rsidR="00AA49DE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29A9" w:rsidRPr="006029A9" w:rsidRDefault="006029A9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8</w:t>
            </w:r>
          </w:p>
        </w:tc>
      </w:tr>
      <w:tr w:rsidR="00AA49DE" w:rsidRPr="006029A9" w:rsidTr="00C2609E">
        <w:tc>
          <w:tcPr>
            <w:tcW w:w="9039" w:type="dxa"/>
          </w:tcPr>
          <w:p w:rsidR="00274B84" w:rsidRPr="006029A9" w:rsidRDefault="00274B84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МОР</w:t>
            </w:r>
            <w:r w:rsidR="006029A9">
              <w:rPr>
                <w:b/>
                <w:sz w:val="28"/>
                <w:szCs w:val="28"/>
              </w:rPr>
              <w:t>ФОФУНКЦИОНАЛЬНЫЕ ОСОБЕННОСТИ ОР</w:t>
            </w:r>
            <w:r w:rsidRPr="006029A9">
              <w:rPr>
                <w:b/>
                <w:sz w:val="28"/>
                <w:szCs w:val="28"/>
              </w:rPr>
              <w:t>ГАНИЗМА СПОРТСМЕНА</w:t>
            </w:r>
          </w:p>
          <w:p w:rsidR="00AA49DE" w:rsidRPr="006029A9" w:rsidRDefault="00AA49DE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49DE" w:rsidRPr="006029A9" w:rsidRDefault="00274B84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</w:t>
            </w:r>
            <w:r w:rsidR="00F22C20" w:rsidRPr="006029A9">
              <w:rPr>
                <w:b/>
                <w:sz w:val="28"/>
                <w:szCs w:val="28"/>
              </w:rPr>
              <w:t>8</w:t>
            </w:r>
          </w:p>
        </w:tc>
      </w:tr>
      <w:tr w:rsidR="00274B84" w:rsidRPr="006029A9" w:rsidTr="00C2609E">
        <w:tc>
          <w:tcPr>
            <w:tcW w:w="9039" w:type="dxa"/>
          </w:tcPr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  <w:r w:rsidRPr="006029A9">
              <w:rPr>
                <w:b/>
                <w:iCs/>
                <w:sz w:val="28"/>
                <w:szCs w:val="28"/>
              </w:rPr>
              <w:t>МОРФОФУНКЦИОНАЛЬНОЕ СОСТОЯНИЕ КАРДИОРЕСПИРАТОРНОЙ СИСТЕМЫ СПОРТСМЕНА</w:t>
            </w:r>
          </w:p>
          <w:p w:rsidR="00274B84" w:rsidRPr="006029A9" w:rsidRDefault="00274B84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74B84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19</w:t>
            </w:r>
          </w:p>
        </w:tc>
      </w:tr>
      <w:tr w:rsidR="00274B84" w:rsidRPr="006029A9" w:rsidTr="00C2609E">
        <w:tc>
          <w:tcPr>
            <w:tcW w:w="9039" w:type="dxa"/>
          </w:tcPr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  <w:r w:rsidRPr="006029A9">
              <w:rPr>
                <w:b/>
                <w:iCs/>
                <w:sz w:val="28"/>
                <w:szCs w:val="28"/>
              </w:rPr>
              <w:t>ФУНКЦИОНАЛЬНОЕ СОСТОЯНИЕ ОРГАНОВ ПИЩЕВАРЕНИЯ И ВЫДЕЛЕНИЯ У СПОРТСМЕНОВ</w:t>
            </w:r>
          </w:p>
          <w:p w:rsidR="00274B84" w:rsidRPr="006029A9" w:rsidRDefault="00274B84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74B84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19</w:t>
            </w:r>
          </w:p>
        </w:tc>
      </w:tr>
      <w:tr w:rsidR="00F22C20" w:rsidRPr="006029A9" w:rsidTr="00C2609E">
        <w:tc>
          <w:tcPr>
            <w:tcW w:w="9039" w:type="dxa"/>
          </w:tcPr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ФУНКЦИОНАЛЬНЫЕ ПРОБЫ ДЛЯ ОЦЕНКИ УРОВ</w:t>
            </w:r>
            <w:r w:rsidRPr="006029A9">
              <w:rPr>
                <w:b/>
                <w:sz w:val="28"/>
                <w:szCs w:val="28"/>
              </w:rPr>
              <w:softHyphen/>
              <w:t>НЯ ФУНКЦИОНАЛЬНОЙ ГОТОВНОСТИ И ФИЗИЧЕСКОЙ РАБОТО</w:t>
            </w:r>
            <w:r w:rsidRPr="006029A9">
              <w:rPr>
                <w:b/>
                <w:sz w:val="28"/>
                <w:szCs w:val="28"/>
              </w:rPr>
              <w:softHyphen/>
              <w:t>СПОСОБНОСТИ СПОРТСМЕНА</w:t>
            </w:r>
          </w:p>
        </w:tc>
        <w:tc>
          <w:tcPr>
            <w:tcW w:w="532" w:type="dxa"/>
          </w:tcPr>
          <w:p w:rsidR="00F22C20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20</w:t>
            </w:r>
          </w:p>
        </w:tc>
      </w:tr>
      <w:tr w:rsidR="00F22C20" w:rsidRPr="006029A9" w:rsidTr="00C2609E">
        <w:tc>
          <w:tcPr>
            <w:tcW w:w="9039" w:type="dxa"/>
          </w:tcPr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lastRenderedPageBreak/>
              <w:t>МЕДИЦИНСКОЕ ОБЕСПЕЧЕНИЕ МАССОВОЙ ФИЗИЧЕСКОЙ КУЛЬТУРЫ</w:t>
            </w:r>
          </w:p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F22C20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21</w:t>
            </w:r>
          </w:p>
        </w:tc>
      </w:tr>
      <w:tr w:rsidR="00F22C20" w:rsidRPr="006029A9" w:rsidTr="00C2609E">
        <w:tc>
          <w:tcPr>
            <w:tcW w:w="9039" w:type="dxa"/>
          </w:tcPr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МЕДИЦИНСКИЙ КОНТРОЛЬ ЗА ЖЕНЩИНАМИ СПОРТСМЕНКАМИ</w:t>
            </w:r>
          </w:p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F22C20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21</w:t>
            </w:r>
          </w:p>
        </w:tc>
      </w:tr>
      <w:tr w:rsidR="00F22C20" w:rsidRPr="006029A9" w:rsidTr="00C2609E">
        <w:tc>
          <w:tcPr>
            <w:tcW w:w="9039" w:type="dxa"/>
          </w:tcPr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МЕДИЦИНСКОЕ ОБЕСПЕЧЕНИЕ ЗАНЯТИЙ ФИЗИЧЕСКОЙ КУЛЬТУРОЙ ВЗРОСЛОГО НАСЕЛЕНИЯ</w:t>
            </w:r>
          </w:p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F22C20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21</w:t>
            </w:r>
          </w:p>
        </w:tc>
      </w:tr>
      <w:tr w:rsidR="00F22C20" w:rsidRPr="006029A9" w:rsidTr="00C2609E">
        <w:tc>
          <w:tcPr>
            <w:tcW w:w="9039" w:type="dxa"/>
          </w:tcPr>
          <w:p w:rsidR="003078CF" w:rsidRPr="006029A9" w:rsidRDefault="003078CF" w:rsidP="00602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29A9">
              <w:rPr>
                <w:b/>
                <w:bCs/>
                <w:sz w:val="28"/>
                <w:szCs w:val="28"/>
              </w:rPr>
              <w:t>ВРАЧЕБНЫЙ КОНТРОЛЬ ЗА СПОРТСМЕНАМИ В ПРОЦЕССЕ ТРЕНИРОВОК И СОРЕВНОВАНИЙ</w:t>
            </w:r>
          </w:p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F22C20" w:rsidRPr="006029A9" w:rsidRDefault="00F22C2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22</w:t>
            </w:r>
          </w:p>
        </w:tc>
      </w:tr>
      <w:tr w:rsidR="00F22C20" w:rsidRPr="006029A9" w:rsidTr="00C2609E">
        <w:tc>
          <w:tcPr>
            <w:tcW w:w="9039" w:type="dxa"/>
          </w:tcPr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  <w:r w:rsidRPr="006029A9">
              <w:rPr>
                <w:b/>
                <w:iCs/>
                <w:sz w:val="28"/>
                <w:szCs w:val="28"/>
              </w:rPr>
              <w:t>МЕДИЦИНСКОЕ ОБЕСПЕЧЕНИЕ СПОРТИВНЫХ СОРЕВНОВАНИЙ</w:t>
            </w:r>
          </w:p>
          <w:p w:rsidR="00F22C20" w:rsidRPr="006029A9" w:rsidRDefault="00F22C20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F22C20" w:rsidRPr="006029A9" w:rsidRDefault="003078CF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22</w:t>
            </w:r>
          </w:p>
        </w:tc>
      </w:tr>
      <w:tr w:rsidR="003078CF" w:rsidRPr="006029A9" w:rsidTr="00C2609E">
        <w:tc>
          <w:tcPr>
            <w:tcW w:w="9039" w:type="dxa"/>
          </w:tcPr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ТРАВМАТИЗМ В СПОРТЕ</w:t>
            </w:r>
          </w:p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3078CF" w:rsidRPr="006029A9" w:rsidRDefault="003078CF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22</w:t>
            </w:r>
          </w:p>
        </w:tc>
      </w:tr>
      <w:tr w:rsidR="003078CF" w:rsidRPr="006029A9" w:rsidTr="00C2609E">
        <w:tc>
          <w:tcPr>
            <w:tcW w:w="9039" w:type="dxa"/>
          </w:tcPr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ЗАБОЛЕВАНИЯ И ПАТОЛОГИЧЕСКИЕ СОСТОЯНИЯ У СПОРТСМЕНОВ ПРИ НЕРАЦИОНАЛЬНЫХ ЗАНЯТИЯХ СПОРТОМ</w:t>
            </w:r>
          </w:p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3078CF" w:rsidRPr="006029A9" w:rsidRDefault="003078CF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23</w:t>
            </w:r>
          </w:p>
        </w:tc>
      </w:tr>
      <w:tr w:rsidR="003078CF" w:rsidRPr="006029A9" w:rsidTr="00C2609E">
        <w:tc>
          <w:tcPr>
            <w:tcW w:w="9039" w:type="dxa"/>
          </w:tcPr>
          <w:p w:rsidR="003078CF" w:rsidRPr="006029A9" w:rsidRDefault="003078CF" w:rsidP="006029A9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6029A9">
              <w:rPr>
                <w:b/>
                <w:iCs/>
                <w:sz w:val="28"/>
                <w:szCs w:val="28"/>
              </w:rPr>
              <w:t>ОСТРЫЕ ПАТОЛОГИЧЕСКИЕ СОСТОЯНИЯ</w:t>
            </w:r>
          </w:p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3078CF" w:rsidRPr="006029A9" w:rsidRDefault="003078CF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24</w:t>
            </w:r>
          </w:p>
        </w:tc>
      </w:tr>
      <w:tr w:rsidR="003078CF" w:rsidRPr="006029A9" w:rsidTr="00C2609E">
        <w:tc>
          <w:tcPr>
            <w:tcW w:w="9039" w:type="dxa"/>
          </w:tcPr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МЕДИЦИНСКИЕ СРЕДСТВА ВОССТАНОВЛЕНИЯ СПОРТИВНОЙ РАБОТОСПОСОБНОСТИ И РЕАБИЛИТАЦИИ СПОРТСМЕНА</w:t>
            </w:r>
          </w:p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3078CF" w:rsidRPr="006029A9" w:rsidRDefault="003078CF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24</w:t>
            </w:r>
          </w:p>
        </w:tc>
      </w:tr>
      <w:tr w:rsidR="003078CF" w:rsidRPr="006029A9" w:rsidTr="00C2609E">
        <w:tc>
          <w:tcPr>
            <w:tcW w:w="9039" w:type="dxa"/>
          </w:tcPr>
          <w:p w:rsidR="00AD1EA0" w:rsidRPr="006029A9" w:rsidRDefault="00AD1EA0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6029A9">
              <w:rPr>
                <w:b/>
                <w:color w:val="000000"/>
                <w:sz w:val="28"/>
                <w:szCs w:val="28"/>
              </w:rPr>
              <w:t>ЛИТЕРАТУРА</w:t>
            </w:r>
          </w:p>
          <w:p w:rsidR="003078CF" w:rsidRPr="006029A9" w:rsidRDefault="003078CF" w:rsidP="006029A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3078CF" w:rsidRPr="006029A9" w:rsidRDefault="00AD1EA0" w:rsidP="006029A9">
            <w:pPr>
              <w:jc w:val="center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>26</w:t>
            </w:r>
          </w:p>
        </w:tc>
      </w:tr>
    </w:tbl>
    <w:p w:rsidR="00F22C20" w:rsidRPr="006029A9" w:rsidRDefault="00F22C20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22C20" w:rsidRPr="006029A9" w:rsidRDefault="00F22C20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22C20" w:rsidRPr="006029A9" w:rsidRDefault="00F22C20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22C20" w:rsidRPr="006029A9" w:rsidRDefault="00F22C20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154D4" w:rsidRPr="006029A9" w:rsidRDefault="00B154D4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  <w:lang w:val="en-US"/>
        </w:rPr>
        <w:lastRenderedPageBreak/>
        <w:t>I</w:t>
      </w:r>
      <w:r w:rsidRPr="006029A9">
        <w:rPr>
          <w:b/>
          <w:color w:val="000000"/>
          <w:sz w:val="28"/>
          <w:szCs w:val="28"/>
        </w:rPr>
        <w:t>. ОБЩАЯ И СПОРТИВНАЯ ФИЗИОЛОГИЯ</w:t>
      </w:r>
    </w:p>
    <w:p w:rsidR="007F3461" w:rsidRPr="006029A9" w:rsidRDefault="00B154D4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 xml:space="preserve"> </w:t>
      </w:r>
    </w:p>
    <w:p w:rsidR="00D345FF" w:rsidRPr="006029A9" w:rsidRDefault="00D345FF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ФУНКЦИИ ЦЕНТРАЛЬНОЙ НЕРВНОЙ СИСТЕМЫ (ЦНС) И ЕЁ РОЛЬ В РЕГУЛЯЦИИ ФИЗИОЛОГИЧЕСКИХ ФУНКЦИЙ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D345FF" w:rsidRPr="006029A9" w:rsidRDefault="00D345FF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Значение и общие функции ЦНС. Рефлекторный механизм деятельности ЦНС — рефлекс, рефлекторная дуга, обратная связь (рефлекторное кольцо). Нейрон как структурная и функциональная единица нервной системы. Общая характеристика функций нейронов</w:t>
      </w:r>
      <w:r w:rsidR="0013176A" w:rsidRPr="006029A9">
        <w:rPr>
          <w:color w:val="000000"/>
          <w:sz w:val="28"/>
          <w:szCs w:val="28"/>
        </w:rPr>
        <w:t>.</w:t>
      </w:r>
      <w:r w:rsidRPr="006029A9">
        <w:rPr>
          <w:color w:val="000000"/>
          <w:sz w:val="28"/>
          <w:szCs w:val="28"/>
        </w:rPr>
        <w:t xml:space="preserve"> Разновидности нейронов — афферентные, промежуточные и эф</w:t>
      </w:r>
      <w:r w:rsidRPr="006029A9">
        <w:rPr>
          <w:color w:val="000000"/>
          <w:sz w:val="28"/>
          <w:szCs w:val="28"/>
        </w:rPr>
        <w:softHyphen/>
        <w:t>ферентные. Мембранные потенциалы нервной клетки (потенциал покоя и по</w:t>
      </w:r>
      <w:r w:rsidRPr="006029A9">
        <w:rPr>
          <w:color w:val="000000"/>
          <w:sz w:val="28"/>
          <w:szCs w:val="28"/>
        </w:rPr>
        <w:softHyphen/>
        <w:t>тенциал действия). Возбуждающие и тормозящие синапсы, их роль в возникно</w:t>
      </w:r>
      <w:r w:rsidRPr="006029A9">
        <w:rPr>
          <w:color w:val="000000"/>
          <w:sz w:val="28"/>
          <w:szCs w:val="28"/>
        </w:rPr>
        <w:softHyphen/>
        <w:t>вении импульсного ответа нейрона. Понятие о нервном центре. Особенности проведения возбуждения через нервные центры</w:t>
      </w:r>
      <w:r w:rsidR="0013176A" w:rsidRPr="006029A9">
        <w:rPr>
          <w:color w:val="000000"/>
          <w:sz w:val="28"/>
          <w:szCs w:val="28"/>
        </w:rPr>
        <w:t xml:space="preserve"> и их свойства.</w:t>
      </w:r>
      <w:r w:rsidRPr="006029A9">
        <w:rPr>
          <w:color w:val="000000"/>
          <w:sz w:val="28"/>
          <w:szCs w:val="28"/>
        </w:rPr>
        <w:t xml:space="preserve"> </w:t>
      </w:r>
    </w:p>
    <w:p w:rsidR="006A29DE" w:rsidRPr="006029A9" w:rsidRDefault="006A29DE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Функциональная организация спинного мозга. Роль с</w:t>
      </w:r>
      <w:r w:rsidR="00045A0B" w:rsidRPr="006029A9">
        <w:rPr>
          <w:color w:val="000000"/>
          <w:sz w:val="28"/>
          <w:szCs w:val="28"/>
        </w:rPr>
        <w:t>пин</w:t>
      </w:r>
      <w:r w:rsidRPr="006029A9">
        <w:rPr>
          <w:color w:val="000000"/>
          <w:sz w:val="28"/>
          <w:szCs w:val="28"/>
        </w:rPr>
        <w:t>альных центров в регуляции движений и вегетативных функций. Функции продолговатого моз</w:t>
      </w:r>
      <w:r w:rsidRPr="006029A9">
        <w:rPr>
          <w:color w:val="000000"/>
          <w:sz w:val="28"/>
          <w:szCs w:val="28"/>
        </w:rPr>
        <w:softHyphen/>
        <w:t>га, его роль в моторных и вегетативных реакциях. Функции среднего мозга, его участие в реализации познотонических и ориентировочных рефлексов. Функ</w:t>
      </w:r>
      <w:r w:rsidRPr="006029A9">
        <w:rPr>
          <w:color w:val="000000"/>
          <w:sz w:val="28"/>
          <w:szCs w:val="28"/>
        </w:rPr>
        <w:softHyphen/>
        <w:t>ции промежуточного мозга. Лимбическая система мозга, ее роль в формировании эмоций. Функции мозжечка, его роль в регуляции двигатель</w:t>
      </w:r>
      <w:r w:rsidRPr="006029A9">
        <w:rPr>
          <w:color w:val="000000"/>
          <w:sz w:val="28"/>
          <w:szCs w:val="28"/>
        </w:rPr>
        <w:softHyphen/>
        <w:t xml:space="preserve">ных функций. Кора больших полушарий головного мозга как высший отдел ЦНС. Функциональные единицы коры </w:t>
      </w:r>
      <w:r w:rsidR="00FE4651" w:rsidRPr="006029A9">
        <w:rPr>
          <w:color w:val="000000"/>
          <w:sz w:val="28"/>
          <w:szCs w:val="28"/>
        </w:rPr>
        <w:t>-</w:t>
      </w:r>
      <w:r w:rsidRPr="006029A9">
        <w:rPr>
          <w:color w:val="000000"/>
          <w:sz w:val="28"/>
          <w:szCs w:val="28"/>
        </w:rPr>
        <w:t xml:space="preserve"> вертикальные колонки нейронов. Три функциональных блока мозга</w:t>
      </w:r>
      <w:r w:rsidR="00F219BE" w:rsidRPr="006029A9">
        <w:rPr>
          <w:color w:val="000000"/>
          <w:sz w:val="28"/>
          <w:szCs w:val="28"/>
        </w:rPr>
        <w:t xml:space="preserve">. </w:t>
      </w:r>
      <w:r w:rsidRPr="006029A9">
        <w:rPr>
          <w:color w:val="000000"/>
          <w:sz w:val="28"/>
          <w:szCs w:val="28"/>
        </w:rPr>
        <w:t>Вегетативная нервная система (ВНС), ее роль в регуляции вегетативных функций и поддер</w:t>
      </w:r>
      <w:r w:rsidRPr="006029A9">
        <w:rPr>
          <w:color w:val="000000"/>
          <w:sz w:val="28"/>
          <w:szCs w:val="28"/>
        </w:rPr>
        <w:softHyphen/>
        <w:t>жании постоянства внутренней среды организма (гомеостаза). Учение Л.А. Орбели об адаптационно-трофической функции ВНС. Вегетатив</w:t>
      </w:r>
      <w:r w:rsidRPr="006029A9">
        <w:rPr>
          <w:color w:val="000000"/>
          <w:sz w:val="28"/>
          <w:szCs w:val="28"/>
        </w:rPr>
        <w:softHyphen/>
        <w:t>ные рефлексы, их роль в обеспечении мышечной работы.</w:t>
      </w:r>
    </w:p>
    <w:p w:rsidR="00BD1E43" w:rsidRPr="006029A9" w:rsidRDefault="00247989" w:rsidP="006029A9">
      <w:pPr>
        <w:shd w:val="clear" w:color="auto" w:fill="FFFFFF"/>
        <w:spacing w:line="276" w:lineRule="auto"/>
        <w:ind w:firstLine="680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="00BD1E43" w:rsidRPr="006029A9">
        <w:rPr>
          <w:color w:val="000000"/>
          <w:spacing w:val="3"/>
          <w:sz w:val="28"/>
          <w:szCs w:val="28"/>
        </w:rPr>
        <w:t>Электроэнцефалография.</w:t>
      </w:r>
      <w:r w:rsidR="00CC7AF1" w:rsidRPr="006029A9">
        <w:rPr>
          <w:color w:val="000000"/>
          <w:spacing w:val="3"/>
          <w:sz w:val="28"/>
          <w:szCs w:val="28"/>
        </w:rPr>
        <w:t xml:space="preserve"> Электромиорефлексометрия.</w:t>
      </w:r>
      <w:r w:rsidR="00BD1E43" w:rsidRPr="006029A9">
        <w:rPr>
          <w:color w:val="000000"/>
          <w:spacing w:val="3"/>
          <w:sz w:val="28"/>
          <w:szCs w:val="28"/>
        </w:rPr>
        <w:t xml:space="preserve"> Исследова</w:t>
      </w:r>
      <w:r w:rsidR="00BD1E43" w:rsidRPr="006029A9">
        <w:rPr>
          <w:color w:val="000000"/>
          <w:spacing w:val="3"/>
          <w:sz w:val="28"/>
          <w:szCs w:val="28"/>
        </w:rPr>
        <w:softHyphen/>
      </w:r>
      <w:r w:rsidR="00BD1E43" w:rsidRPr="006029A9">
        <w:rPr>
          <w:color w:val="000000"/>
          <w:spacing w:val="1"/>
          <w:sz w:val="28"/>
          <w:szCs w:val="28"/>
        </w:rPr>
        <w:t>ние у человека</w:t>
      </w:r>
      <w:r w:rsidR="00CC7AF1" w:rsidRPr="006029A9">
        <w:rPr>
          <w:color w:val="000000"/>
          <w:spacing w:val="1"/>
          <w:sz w:val="28"/>
          <w:szCs w:val="28"/>
        </w:rPr>
        <w:t xml:space="preserve"> двигательных </w:t>
      </w:r>
      <w:r w:rsidR="00BD1E43" w:rsidRPr="006029A9">
        <w:rPr>
          <w:color w:val="000000"/>
          <w:spacing w:val="1"/>
          <w:sz w:val="28"/>
          <w:szCs w:val="28"/>
        </w:rPr>
        <w:t>(Н-рефлекс, сухожильные рефлексы</w:t>
      </w:r>
      <w:r w:rsidR="00CC7AF1" w:rsidRPr="006029A9">
        <w:rPr>
          <w:color w:val="000000"/>
          <w:spacing w:val="1"/>
          <w:sz w:val="28"/>
          <w:szCs w:val="28"/>
        </w:rPr>
        <w:t xml:space="preserve"> - </w:t>
      </w:r>
      <w:r w:rsidR="00BD1E43" w:rsidRPr="006029A9">
        <w:rPr>
          <w:color w:val="000000"/>
          <w:sz w:val="28"/>
          <w:szCs w:val="28"/>
        </w:rPr>
        <w:t>коленный, ахиллов)</w:t>
      </w:r>
      <w:r w:rsidR="00CC7AF1" w:rsidRPr="006029A9">
        <w:rPr>
          <w:color w:val="000000"/>
          <w:sz w:val="28"/>
          <w:szCs w:val="28"/>
        </w:rPr>
        <w:t xml:space="preserve"> и</w:t>
      </w:r>
      <w:r w:rsidR="00BD1E43" w:rsidRPr="006029A9">
        <w:rPr>
          <w:color w:val="000000"/>
          <w:sz w:val="28"/>
          <w:szCs w:val="28"/>
        </w:rPr>
        <w:t xml:space="preserve"> защитных рефлексов (мигательный, дыхательный)</w:t>
      </w:r>
      <w:r w:rsidR="00CC7AF1" w:rsidRPr="006029A9">
        <w:rPr>
          <w:color w:val="000000"/>
          <w:sz w:val="28"/>
          <w:szCs w:val="28"/>
        </w:rPr>
        <w:t>.</w:t>
      </w:r>
    </w:p>
    <w:p w:rsidR="00DE7C35" w:rsidRPr="006029A9" w:rsidRDefault="00DE7C35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b/>
          <w:bCs/>
          <w:color w:val="000000"/>
          <w:spacing w:val="7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pacing w:val="7"/>
          <w:sz w:val="28"/>
          <w:szCs w:val="28"/>
        </w:rPr>
        <w:t>Необходимо иметь навыки</w:t>
      </w:r>
      <w:r w:rsidR="00CC7AF1" w:rsidRPr="006029A9">
        <w:rPr>
          <w:color w:val="000000"/>
          <w:spacing w:val="7"/>
          <w:sz w:val="28"/>
          <w:szCs w:val="28"/>
        </w:rPr>
        <w:t xml:space="preserve"> определения</w:t>
      </w:r>
      <w:r w:rsidRPr="006029A9">
        <w:rPr>
          <w:color w:val="000000"/>
          <w:spacing w:val="-3"/>
          <w:sz w:val="28"/>
          <w:szCs w:val="28"/>
        </w:rPr>
        <w:t xml:space="preserve"> длительности латентных периодов двигательных реакций; уметь определять </w:t>
      </w:r>
      <w:r w:rsidRPr="006029A9">
        <w:rPr>
          <w:color w:val="000000"/>
          <w:spacing w:val="2"/>
          <w:sz w:val="28"/>
          <w:szCs w:val="28"/>
        </w:rPr>
        <w:t xml:space="preserve">функциональное состояние нервных центров спинного и головного мозга по </w:t>
      </w:r>
      <w:r w:rsidRPr="006029A9">
        <w:rPr>
          <w:color w:val="000000"/>
          <w:sz w:val="28"/>
          <w:szCs w:val="28"/>
        </w:rPr>
        <w:t>изменениям амплитуды и времени рефлекторных реакций.</w:t>
      </w: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A29DE" w:rsidRPr="006029A9" w:rsidRDefault="006A29DE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lastRenderedPageBreak/>
        <w:t>СЕНСОРНЫЕ СИСТЕМЫ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sz w:val="28"/>
          <w:szCs w:val="28"/>
        </w:rPr>
      </w:pPr>
    </w:p>
    <w:p w:rsidR="006A29DE" w:rsidRPr="006029A9" w:rsidRDefault="006A29DE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Общие закономерности деятельности сенсорных систем (анализаторов). Учение И. П. Павлова об анализаторах. Биологическое значение и основные функции сенсорных систем. Классификация рецепторов. Пороги раздражения рецепторов. Адаптация рецепторов. Корковый уровень сенсорных систем</w:t>
      </w:r>
      <w:r w:rsidR="00CC7AF1" w:rsidRPr="006029A9">
        <w:rPr>
          <w:color w:val="000000"/>
          <w:sz w:val="28"/>
          <w:szCs w:val="28"/>
        </w:rPr>
        <w:t xml:space="preserve">. </w:t>
      </w:r>
      <w:r w:rsidRPr="006029A9">
        <w:rPr>
          <w:b/>
          <w:color w:val="000000"/>
          <w:sz w:val="28"/>
          <w:szCs w:val="28"/>
        </w:rPr>
        <w:t>Зрительная сенсорная система.</w:t>
      </w:r>
      <w:r w:rsidRPr="006029A9">
        <w:rPr>
          <w:color w:val="000000"/>
          <w:sz w:val="28"/>
          <w:szCs w:val="28"/>
        </w:rPr>
        <w:t xml:space="preserve"> Рецепторы, механизм восприятия и пере</w:t>
      </w:r>
      <w:r w:rsidRPr="006029A9">
        <w:rPr>
          <w:color w:val="000000"/>
          <w:sz w:val="28"/>
          <w:szCs w:val="28"/>
        </w:rPr>
        <w:softHyphen/>
        <w:t>дачи зрительной информации в кору мозга. Основные функциональные показа</w:t>
      </w:r>
      <w:r w:rsidRPr="006029A9">
        <w:rPr>
          <w:color w:val="000000"/>
          <w:sz w:val="28"/>
          <w:szCs w:val="28"/>
        </w:rPr>
        <w:softHyphen/>
        <w:t>тели зрительной сенсорной системы. Поле зрения и острота зрения. Цветовое зрение. Зрительная память, поисковая функция глаза. Роль зрительной сенсор</w:t>
      </w:r>
      <w:r w:rsidRPr="006029A9">
        <w:rPr>
          <w:color w:val="000000"/>
          <w:sz w:val="28"/>
          <w:szCs w:val="28"/>
        </w:rPr>
        <w:softHyphen/>
        <w:t>ной системы в управлении движениями.</w:t>
      </w:r>
      <w:r w:rsidR="00CC7AF1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Слуховая сенсорная система.</w:t>
      </w:r>
      <w:r w:rsidRPr="006029A9">
        <w:rPr>
          <w:color w:val="000000"/>
          <w:sz w:val="28"/>
          <w:szCs w:val="28"/>
        </w:rPr>
        <w:t xml:space="preserve"> Рецепторы, механизм восприятия и переда</w:t>
      </w:r>
      <w:r w:rsidRPr="006029A9">
        <w:rPr>
          <w:color w:val="000000"/>
          <w:sz w:val="28"/>
          <w:szCs w:val="28"/>
        </w:rPr>
        <w:softHyphen/>
        <w:t>чи звуковой информации. Слуховые пороги, частотный диапазон восприятия звуков. Восприятие речи. Слуховая память. Значение слуховой сенсорной сис</w:t>
      </w:r>
      <w:r w:rsidRPr="006029A9">
        <w:rPr>
          <w:color w:val="000000"/>
          <w:sz w:val="28"/>
          <w:szCs w:val="28"/>
        </w:rPr>
        <w:softHyphen/>
        <w:t>темы при занятиях спортом.</w:t>
      </w:r>
      <w:r w:rsidR="00CC7AF1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Вестибулярная сенсорная система.</w:t>
      </w:r>
      <w:r w:rsidRPr="006029A9">
        <w:rPr>
          <w:color w:val="000000"/>
          <w:sz w:val="28"/>
          <w:szCs w:val="28"/>
        </w:rPr>
        <w:t xml:space="preserve"> Вестибулярные рецепторы и механизм восприятия. Вестибулярные рефлексы, вестибулярная устойчивость. Значение вестибулярной сенсорной системы в управлении движениями.</w:t>
      </w:r>
      <w:r w:rsidR="00CC7AF1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Двигательная сенсорная система.</w:t>
      </w:r>
      <w:r w:rsidRPr="006029A9">
        <w:rPr>
          <w:color w:val="000000"/>
          <w:sz w:val="28"/>
          <w:szCs w:val="28"/>
        </w:rPr>
        <w:t xml:space="preserve"> Про</w:t>
      </w:r>
      <w:r w:rsidR="00045A0B" w:rsidRPr="006029A9">
        <w:rPr>
          <w:color w:val="000000"/>
          <w:sz w:val="28"/>
          <w:szCs w:val="28"/>
        </w:rPr>
        <w:t>п</w:t>
      </w:r>
      <w:r w:rsidRPr="006029A9">
        <w:rPr>
          <w:color w:val="000000"/>
          <w:sz w:val="28"/>
          <w:szCs w:val="28"/>
        </w:rPr>
        <w:t>риорецепторы двигательной сен</w:t>
      </w:r>
      <w:r w:rsidRPr="006029A9">
        <w:rPr>
          <w:color w:val="000000"/>
          <w:sz w:val="28"/>
          <w:szCs w:val="28"/>
        </w:rPr>
        <w:softHyphen/>
        <w:t>сорной системы, механизм восприятия и передачи информации в ЦНС. Корко</w:t>
      </w:r>
      <w:r w:rsidRPr="006029A9">
        <w:rPr>
          <w:color w:val="000000"/>
          <w:sz w:val="28"/>
          <w:szCs w:val="28"/>
        </w:rPr>
        <w:softHyphen/>
        <w:t>вый уровень двигательной сенсорной системы и роль обратной афферентации в управлении движениями.</w:t>
      </w:r>
      <w:r w:rsidR="00F219BE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Понятие о висцеральной, болевой, тактильной, обонятельной и вкусовой сенсорных системах</w:t>
      </w:r>
      <w:r w:rsidR="00045A0B" w:rsidRPr="006029A9">
        <w:rPr>
          <w:color w:val="000000"/>
          <w:sz w:val="28"/>
          <w:szCs w:val="28"/>
        </w:rPr>
        <w:t xml:space="preserve">. </w:t>
      </w:r>
      <w:r w:rsidRPr="006029A9">
        <w:rPr>
          <w:color w:val="000000"/>
          <w:sz w:val="28"/>
          <w:szCs w:val="28"/>
        </w:rPr>
        <w:t>Взаимодействие различных сенсорных систем при физических упражне</w:t>
      </w:r>
      <w:r w:rsidRPr="006029A9">
        <w:rPr>
          <w:color w:val="000000"/>
          <w:sz w:val="28"/>
          <w:szCs w:val="28"/>
        </w:rPr>
        <w:softHyphen/>
        <w:t>ниях.</w:t>
      </w:r>
    </w:p>
    <w:p w:rsidR="006A29DE" w:rsidRPr="006029A9" w:rsidRDefault="006A29DE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Методы оценки функционального со</w:t>
      </w:r>
      <w:r w:rsidRPr="006029A9">
        <w:rPr>
          <w:color w:val="000000"/>
          <w:sz w:val="28"/>
          <w:szCs w:val="28"/>
        </w:rPr>
        <w:softHyphen/>
        <w:t>стояния зрительной сенсорной системы: остроты зрения, поля зрения, глубин</w:t>
      </w:r>
      <w:r w:rsidRPr="006029A9">
        <w:rPr>
          <w:color w:val="000000"/>
          <w:sz w:val="28"/>
          <w:szCs w:val="28"/>
        </w:rPr>
        <w:softHyphen/>
        <w:t>ного зрения, цветоразличения, окулография. Исследование показателей слухо</w:t>
      </w:r>
      <w:r w:rsidRPr="006029A9">
        <w:rPr>
          <w:color w:val="000000"/>
          <w:sz w:val="28"/>
          <w:szCs w:val="28"/>
        </w:rPr>
        <w:softHyphen/>
        <w:t>вой сенсорной системы: восприятие громкости звука, порогов слышимости, на</w:t>
      </w:r>
      <w:r w:rsidRPr="006029A9">
        <w:rPr>
          <w:color w:val="000000"/>
          <w:sz w:val="28"/>
          <w:szCs w:val="28"/>
        </w:rPr>
        <w:softHyphen/>
        <w:t>правленности звука, оценка воздушной и костной проводимости звука. Методы оценки устойчивости вестибулярной сенсорной системы к вращательным на</w:t>
      </w:r>
      <w:r w:rsidRPr="006029A9">
        <w:rPr>
          <w:color w:val="000000"/>
          <w:sz w:val="28"/>
          <w:szCs w:val="28"/>
        </w:rPr>
        <w:softHyphen/>
        <w:t>грузкам по величине сдвигов двигательных и вегетативных функций. Исследо</w:t>
      </w:r>
      <w:r w:rsidRPr="006029A9">
        <w:rPr>
          <w:color w:val="000000"/>
          <w:sz w:val="28"/>
          <w:szCs w:val="28"/>
        </w:rPr>
        <w:softHyphen/>
        <w:t>вание двигательной сенсорной системы посредством оценки пространственных, временных параметров движений и величины мышечных напряжений.</w:t>
      </w:r>
    </w:p>
    <w:p w:rsidR="009C6FCA" w:rsidRPr="006029A9" w:rsidRDefault="009C6FCA" w:rsidP="006029A9">
      <w:pPr>
        <w:shd w:val="clear" w:color="auto" w:fill="FFFFFF"/>
        <w:spacing w:line="276" w:lineRule="auto"/>
        <w:ind w:firstLine="647"/>
        <w:jc w:val="both"/>
        <w:rPr>
          <w:color w:val="000000"/>
          <w:spacing w:val="1"/>
          <w:sz w:val="28"/>
          <w:szCs w:val="28"/>
        </w:rPr>
      </w:pPr>
      <w:r w:rsidRPr="006029A9">
        <w:rPr>
          <w:b/>
          <w:bCs/>
          <w:color w:val="000000"/>
          <w:spacing w:val="4"/>
          <w:sz w:val="28"/>
          <w:szCs w:val="28"/>
        </w:rPr>
        <w:t xml:space="preserve">Основные умения </w:t>
      </w:r>
      <w:r w:rsidRPr="006029A9">
        <w:rPr>
          <w:color w:val="000000"/>
          <w:spacing w:val="4"/>
          <w:sz w:val="28"/>
          <w:szCs w:val="28"/>
        </w:rPr>
        <w:t xml:space="preserve">и </w:t>
      </w:r>
      <w:r w:rsidRPr="006029A9">
        <w:rPr>
          <w:b/>
          <w:bCs/>
          <w:color w:val="000000"/>
          <w:spacing w:val="4"/>
          <w:sz w:val="28"/>
          <w:szCs w:val="28"/>
        </w:rPr>
        <w:t xml:space="preserve">навыки. </w:t>
      </w:r>
      <w:r w:rsidRPr="006029A9">
        <w:rPr>
          <w:color w:val="000000"/>
          <w:spacing w:val="4"/>
          <w:sz w:val="28"/>
          <w:szCs w:val="28"/>
        </w:rPr>
        <w:t>Уметь определять функциональные воз</w:t>
      </w:r>
      <w:r w:rsidRPr="006029A9">
        <w:rPr>
          <w:color w:val="000000"/>
          <w:spacing w:val="4"/>
          <w:sz w:val="28"/>
          <w:szCs w:val="28"/>
        </w:rPr>
        <w:softHyphen/>
      </w:r>
      <w:r w:rsidRPr="006029A9">
        <w:rPr>
          <w:color w:val="000000"/>
          <w:sz w:val="28"/>
          <w:szCs w:val="28"/>
        </w:rPr>
        <w:t>можности сенсорных систем и использовать различную сенсорную информа</w:t>
      </w:r>
      <w:r w:rsidRPr="006029A9">
        <w:rPr>
          <w:color w:val="000000"/>
          <w:sz w:val="28"/>
          <w:szCs w:val="28"/>
        </w:rPr>
        <w:softHyphen/>
      </w:r>
      <w:r w:rsidRPr="006029A9">
        <w:rPr>
          <w:color w:val="000000"/>
          <w:spacing w:val="1"/>
          <w:sz w:val="28"/>
          <w:szCs w:val="28"/>
        </w:rPr>
        <w:t>цию в ходе тренировки.</w:t>
      </w: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:rsidR="001A06B7" w:rsidRPr="006029A9" w:rsidRDefault="001A06B7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lastRenderedPageBreak/>
        <w:t>ВЫСШАЯ НЕРВНАЯ ДЕЯТЕЛЬНОСТЬ (ВНД)</w:t>
      </w:r>
    </w:p>
    <w:p w:rsidR="009C6FCA" w:rsidRPr="006029A9" w:rsidRDefault="009C6FCA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sz w:val="28"/>
          <w:szCs w:val="28"/>
        </w:rPr>
      </w:pPr>
    </w:p>
    <w:p w:rsidR="009C6FCA" w:rsidRPr="006029A9" w:rsidRDefault="001A06B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  <w:r w:rsidRPr="006029A9">
        <w:rPr>
          <w:color w:val="000000"/>
          <w:sz w:val="28"/>
          <w:szCs w:val="28"/>
        </w:rPr>
        <w:t>Определение понятия ВНД. Учение И. П. Павлова об условных рефлексах как основе ВНД.</w:t>
      </w:r>
      <w:r w:rsidR="009C6FCA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Характеристика условных рефлексов, их отличие от безусловных, при</w:t>
      </w:r>
      <w:r w:rsidRPr="006029A9">
        <w:rPr>
          <w:color w:val="000000"/>
          <w:sz w:val="28"/>
          <w:szCs w:val="28"/>
        </w:rPr>
        <w:softHyphen/>
        <w:t>способительное значение. Условные рефлексы высших порядков. Механизм образования условных рефлексов. Физиологические механизмы фиксации условных рефлексов. Память, ее виды.</w:t>
      </w:r>
      <w:r w:rsidR="009C6FCA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Торможение условных рефлексов. Динамический стереотип. Обучение и поведение как формы приспособления в окружающей среде. Физиологические механизмы мотиваций и эмоций. Функциональная организация сложных форм деятельности человека. Понятие о функциональной системе (П.К. Анохин) как принципе работы мозга.</w:t>
      </w:r>
      <w:r w:rsidR="00F219BE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Типы ВНД. Первая и вторая сигнальные системы. Фи</w:t>
      </w:r>
      <w:r w:rsidRPr="006029A9">
        <w:rPr>
          <w:color w:val="000000"/>
          <w:sz w:val="28"/>
          <w:szCs w:val="28"/>
        </w:rPr>
        <w:softHyphen/>
        <w:t xml:space="preserve">зиологические механизмы восприятия, внимания, мышления. </w:t>
      </w:r>
    </w:p>
    <w:p w:rsidR="001A06B7" w:rsidRPr="006029A9" w:rsidRDefault="001A06B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Метод образования условных рефлек</w:t>
      </w:r>
      <w:r w:rsidRPr="006029A9">
        <w:rPr>
          <w:color w:val="000000"/>
          <w:sz w:val="28"/>
          <w:szCs w:val="28"/>
        </w:rPr>
        <w:softHyphen/>
        <w:t>сов. Методы оценки двигательных рефлексов с речевым подкреплением. Определение латерального доминирования. Электрофизиологические методы иссле</w:t>
      </w:r>
      <w:r w:rsidRPr="006029A9">
        <w:rPr>
          <w:color w:val="000000"/>
          <w:sz w:val="28"/>
          <w:szCs w:val="28"/>
        </w:rPr>
        <w:softHyphen/>
        <w:t>дования ВНД.</w:t>
      </w:r>
    </w:p>
    <w:p w:rsidR="001A06B7" w:rsidRPr="006029A9" w:rsidRDefault="001A06B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дифференцировать условные и без</w:t>
      </w:r>
      <w:r w:rsidRPr="006029A9">
        <w:rPr>
          <w:color w:val="000000"/>
          <w:sz w:val="28"/>
          <w:szCs w:val="28"/>
        </w:rPr>
        <w:softHyphen/>
        <w:t>условные рефлексы, определять характер латерального доминирования.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</w:p>
    <w:p w:rsidR="001A06B7" w:rsidRPr="006029A9" w:rsidRDefault="001A06B7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НЕРВНО-МЫШЕЧНАЯ СИСТЕМА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68488D" w:rsidRPr="006029A9" w:rsidRDefault="001A06B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  <w:r w:rsidRPr="006029A9">
        <w:rPr>
          <w:color w:val="000000"/>
          <w:sz w:val="28"/>
          <w:szCs w:val="28"/>
        </w:rPr>
        <w:t>Понятие о нервно-мышечном аппарате. Двига</w:t>
      </w:r>
      <w:r w:rsidRPr="006029A9">
        <w:rPr>
          <w:color w:val="000000"/>
          <w:sz w:val="28"/>
          <w:szCs w:val="28"/>
        </w:rPr>
        <w:softHyphen/>
        <w:t xml:space="preserve">тельные единицы (ДЕ) </w:t>
      </w:r>
      <w:r w:rsidR="00F219BE" w:rsidRPr="006029A9">
        <w:rPr>
          <w:color w:val="000000"/>
          <w:sz w:val="28"/>
          <w:szCs w:val="28"/>
        </w:rPr>
        <w:t>-</w:t>
      </w:r>
      <w:r w:rsidRPr="006029A9">
        <w:rPr>
          <w:color w:val="000000"/>
          <w:sz w:val="28"/>
          <w:szCs w:val="28"/>
        </w:rPr>
        <w:t xml:space="preserve"> основные морфофункциональные элементы нервно-мышечной системы. Функциональные свойства ДЕ. Мышечные волокна, их ти</w:t>
      </w:r>
      <w:r w:rsidRPr="006029A9">
        <w:rPr>
          <w:color w:val="000000"/>
          <w:sz w:val="28"/>
          <w:szCs w:val="28"/>
        </w:rPr>
        <w:softHyphen/>
        <w:t>пы (медленные и быстрые). Передача возбуждения в нервно-мышечном синап</w:t>
      </w:r>
      <w:r w:rsidRPr="006029A9">
        <w:rPr>
          <w:color w:val="000000"/>
          <w:sz w:val="28"/>
          <w:szCs w:val="28"/>
        </w:rPr>
        <w:softHyphen/>
        <w:t>се. Механизм сокращения и расслабления мышечного волокна. Регуляция силы сокращения мышцы (число активных ДЕ, частота импульсации мотонейронов, связь сокращения мышечных волокон отдельных ДЕ во времени). Влияние состава ДЕ на силовые, скоростные характеристики мышц и вы</w:t>
      </w:r>
      <w:r w:rsidRPr="006029A9">
        <w:rPr>
          <w:color w:val="000000"/>
          <w:sz w:val="28"/>
          <w:szCs w:val="28"/>
        </w:rPr>
        <w:softHyphen/>
        <w:t>носливость. Включение различных типов ДЕ при разных режимах сокращения мышц. Одиночный и тетанический режимы мышечного сокращения. Изометри</w:t>
      </w:r>
      <w:r w:rsidRPr="006029A9">
        <w:rPr>
          <w:color w:val="000000"/>
          <w:sz w:val="28"/>
          <w:szCs w:val="28"/>
        </w:rPr>
        <w:softHyphen/>
        <w:t>ческий, изотонический и ауксотонический режимы сокращения. Статический и динамический типы работы мышц. Концентрическая и эксцентрическая формы динамической работы. Зависимость между силой и скоростью сокращения мыш</w:t>
      </w:r>
      <w:r w:rsidRPr="006029A9">
        <w:rPr>
          <w:color w:val="000000"/>
          <w:sz w:val="28"/>
          <w:szCs w:val="28"/>
        </w:rPr>
        <w:softHyphen/>
        <w:t xml:space="preserve">цы. </w:t>
      </w:r>
    </w:p>
    <w:p w:rsidR="001A06B7" w:rsidRPr="006029A9" w:rsidRDefault="001A06B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Динамометрия. Эргография. Регист</w:t>
      </w:r>
      <w:r w:rsidRPr="006029A9">
        <w:rPr>
          <w:color w:val="000000"/>
          <w:sz w:val="28"/>
          <w:szCs w:val="28"/>
        </w:rPr>
        <w:softHyphen/>
        <w:t xml:space="preserve">рация механограммы мышечного сокращения. Определение силы и скорости сокращения и расслабления мышцы. Отведение биопотенциалов </w:t>
      </w:r>
      <w:r w:rsidRPr="006029A9">
        <w:rPr>
          <w:color w:val="000000"/>
          <w:sz w:val="28"/>
          <w:szCs w:val="28"/>
        </w:rPr>
        <w:lastRenderedPageBreak/>
        <w:t>(электромиограмма) от отдельных ДЕ внутри мышцы (игольчатая) и с поверхности целой мышцы (интерференционная). Регистрация силы сокращения и скорости со</w:t>
      </w:r>
      <w:r w:rsidRPr="006029A9">
        <w:rPr>
          <w:color w:val="000000"/>
          <w:sz w:val="28"/>
          <w:szCs w:val="28"/>
        </w:rPr>
        <w:softHyphen/>
        <w:t>кращения и расслабления скелетных мышц. Регистрация латентного периода электрического и механического ответов мышцы. Регистрация жесткости мышц. Измерение тонуса мышц.</w:t>
      </w:r>
    </w:p>
    <w:p w:rsidR="005A7BE5" w:rsidRPr="006029A9" w:rsidRDefault="00037BBD" w:rsidP="006029A9">
      <w:pPr>
        <w:shd w:val="clear" w:color="auto" w:fill="FFFFFF"/>
        <w:spacing w:line="276" w:lineRule="auto"/>
        <w:ind w:firstLine="527"/>
        <w:jc w:val="both"/>
        <w:rPr>
          <w:b/>
          <w:color w:val="000000"/>
          <w:sz w:val="28"/>
          <w:szCs w:val="28"/>
        </w:rPr>
      </w:pPr>
      <w:r w:rsidRPr="006029A9">
        <w:rPr>
          <w:b/>
          <w:bCs/>
          <w:color w:val="000000"/>
          <w:spacing w:val="3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pacing w:val="3"/>
          <w:sz w:val="28"/>
          <w:szCs w:val="28"/>
        </w:rPr>
        <w:t>Уметь определять возбудимость мышц че</w:t>
      </w:r>
      <w:r w:rsidRPr="006029A9">
        <w:rPr>
          <w:color w:val="000000"/>
          <w:spacing w:val="3"/>
          <w:sz w:val="28"/>
          <w:szCs w:val="28"/>
        </w:rPr>
        <w:softHyphen/>
      </w:r>
      <w:r w:rsidRPr="006029A9">
        <w:rPr>
          <w:color w:val="000000"/>
          <w:spacing w:val="-1"/>
          <w:sz w:val="28"/>
          <w:szCs w:val="28"/>
        </w:rPr>
        <w:t>ловека, выявлять простейшими приемами преимущественный состав ДЕ мыш</w:t>
      </w:r>
      <w:r w:rsidRPr="006029A9">
        <w:rPr>
          <w:color w:val="000000"/>
          <w:spacing w:val="-1"/>
          <w:sz w:val="28"/>
          <w:szCs w:val="28"/>
        </w:rPr>
        <w:softHyphen/>
      </w:r>
      <w:r w:rsidRPr="006029A9">
        <w:rPr>
          <w:color w:val="000000"/>
          <w:spacing w:val="-4"/>
          <w:sz w:val="28"/>
          <w:szCs w:val="28"/>
        </w:rPr>
        <w:t xml:space="preserve">цы, различать режимы сокращения, типы работы мышц, уметь анализировать </w:t>
      </w:r>
      <w:r w:rsidRPr="006029A9">
        <w:rPr>
          <w:color w:val="000000"/>
          <w:spacing w:val="-1"/>
          <w:sz w:val="28"/>
          <w:szCs w:val="28"/>
        </w:rPr>
        <w:t xml:space="preserve">механограмму сокращения скелетных мышц, владеть техникой динамометрии, </w:t>
      </w:r>
      <w:r w:rsidRPr="006029A9">
        <w:rPr>
          <w:color w:val="000000"/>
          <w:spacing w:val="1"/>
          <w:sz w:val="28"/>
          <w:szCs w:val="28"/>
        </w:rPr>
        <w:t xml:space="preserve">приемами, способными точно регулировать и повышать величину мышечного </w:t>
      </w:r>
      <w:r w:rsidRPr="006029A9">
        <w:rPr>
          <w:color w:val="000000"/>
          <w:spacing w:val="-3"/>
          <w:sz w:val="28"/>
          <w:szCs w:val="28"/>
        </w:rPr>
        <w:t>напряжения</w:t>
      </w:r>
      <w:r w:rsidR="00E56348" w:rsidRPr="006029A9">
        <w:rPr>
          <w:color w:val="000000"/>
          <w:spacing w:val="-3"/>
          <w:sz w:val="28"/>
          <w:szCs w:val="28"/>
        </w:rPr>
        <w:t xml:space="preserve">. </w:t>
      </w:r>
      <w:r w:rsidR="00E56348" w:rsidRPr="006029A9">
        <w:rPr>
          <w:b/>
          <w:color w:val="000000"/>
          <w:sz w:val="28"/>
          <w:szCs w:val="28"/>
        </w:rPr>
        <w:t xml:space="preserve"> </w:t>
      </w:r>
    </w:p>
    <w:p w:rsidR="005A7BE5" w:rsidRPr="006029A9" w:rsidRDefault="005A7BE5" w:rsidP="006029A9">
      <w:pPr>
        <w:shd w:val="clear" w:color="auto" w:fill="FFFFFF"/>
        <w:spacing w:line="276" w:lineRule="auto"/>
        <w:ind w:firstLine="527"/>
        <w:jc w:val="both"/>
        <w:rPr>
          <w:b/>
          <w:color w:val="000000"/>
          <w:sz w:val="28"/>
          <w:szCs w:val="28"/>
        </w:rPr>
      </w:pPr>
    </w:p>
    <w:p w:rsidR="00CC4A14" w:rsidRPr="006029A9" w:rsidRDefault="00CC4A14" w:rsidP="006029A9">
      <w:pPr>
        <w:shd w:val="clear" w:color="auto" w:fill="FFFFFF"/>
        <w:spacing w:line="276" w:lineRule="auto"/>
        <w:ind w:firstLine="527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ПРОИЗВОЛЬНЫЕ ДВИЖЕНИЯ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CC4A14" w:rsidRPr="006029A9" w:rsidRDefault="00CC4A14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Основные принципы и общая схема организации произвольных движений. Рефлекторная природа двигательных актов. Много</w:t>
      </w:r>
      <w:r w:rsidRPr="006029A9">
        <w:rPr>
          <w:color w:val="000000"/>
          <w:sz w:val="28"/>
          <w:szCs w:val="28"/>
        </w:rPr>
        <w:softHyphen/>
        <w:t>уровневый характер регуляции движений. Функциональная система управления движениями. Регуляция поз тела. Значение поз в двигательной деятельности че</w:t>
      </w:r>
      <w:r w:rsidRPr="006029A9">
        <w:rPr>
          <w:color w:val="000000"/>
          <w:sz w:val="28"/>
          <w:szCs w:val="28"/>
        </w:rPr>
        <w:softHyphen/>
        <w:t>ловека. Роль различных отделов ствола мозга в регуляции позы и движений. Нисходящие моторные системы, корковый контроль афферентных влияний, спинальных рефлексов и активности мотонейронов скелетных мышц. Роль об</w:t>
      </w:r>
      <w:r w:rsidRPr="006029A9">
        <w:rPr>
          <w:color w:val="000000"/>
          <w:sz w:val="28"/>
          <w:szCs w:val="28"/>
        </w:rPr>
        <w:softHyphen/>
        <w:t>ратных связей и функциональная система управления движениями. Управление динамическими, кинематическими параметрами произвольных движений. Роль парной деятельности и доминирования полушарий в управлении движениями. Отношение «симметрия</w:t>
      </w:r>
      <w:r w:rsidR="00F219BE" w:rsidRPr="006029A9">
        <w:rPr>
          <w:color w:val="000000"/>
          <w:sz w:val="28"/>
          <w:szCs w:val="28"/>
        </w:rPr>
        <w:t xml:space="preserve"> -</w:t>
      </w:r>
      <w:r w:rsidRPr="006029A9">
        <w:rPr>
          <w:color w:val="000000"/>
          <w:sz w:val="28"/>
          <w:szCs w:val="28"/>
        </w:rPr>
        <w:t xml:space="preserve"> асимметрия» в двигательных действиях. Речевая ре</w:t>
      </w:r>
      <w:r w:rsidRPr="006029A9">
        <w:rPr>
          <w:color w:val="000000"/>
          <w:sz w:val="28"/>
          <w:szCs w:val="28"/>
        </w:rPr>
        <w:softHyphen/>
        <w:t>гуляция движений.</w:t>
      </w:r>
    </w:p>
    <w:p w:rsidR="00CC4A14" w:rsidRPr="006029A9" w:rsidRDefault="00CC4A14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Регистрация точности воспроизведения мышечных усилий, пространственных и временных параметров движений, электромиография, регистрация вызванных потенциалов мышц и мозга, иссле</w:t>
      </w:r>
      <w:r w:rsidRPr="006029A9">
        <w:rPr>
          <w:color w:val="000000"/>
          <w:sz w:val="28"/>
          <w:szCs w:val="28"/>
        </w:rPr>
        <w:softHyphen/>
        <w:t>дования функциональной асимметрии, стабилография.</w:t>
      </w:r>
    </w:p>
    <w:p w:rsidR="00CC4A14" w:rsidRPr="006029A9" w:rsidRDefault="00CC4A14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определять точность дифференцировки пространственных, временных и силовых параметров движения, исполь</w:t>
      </w:r>
      <w:r w:rsidRPr="006029A9">
        <w:rPr>
          <w:color w:val="000000"/>
          <w:sz w:val="28"/>
          <w:szCs w:val="28"/>
        </w:rPr>
        <w:softHyphen/>
        <w:t>зовать механизм обратной связи; использовать сенсорные коррекции, срочную информацию при обучении движениям.</w:t>
      </w: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C4A14" w:rsidRPr="006029A9" w:rsidRDefault="00CC4A14" w:rsidP="006029A9">
      <w:pPr>
        <w:shd w:val="clear" w:color="auto" w:fill="FFFFFF"/>
        <w:tabs>
          <w:tab w:val="left" w:pos="9355"/>
        </w:tabs>
        <w:spacing w:line="276" w:lineRule="auto"/>
        <w:ind w:hanging="142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lastRenderedPageBreak/>
        <w:t>ФИЗИОЛОГИЧЕСКИЕ ОСНОВЫ ФОРМИРОВАНИЯ ДВИГАТЕЛЬНЫХ НАВЫКОВ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hanging="142"/>
        <w:jc w:val="both"/>
        <w:rPr>
          <w:b/>
          <w:sz w:val="28"/>
          <w:szCs w:val="28"/>
        </w:rPr>
      </w:pPr>
    </w:p>
    <w:p w:rsidR="00CC4A14" w:rsidRPr="006029A9" w:rsidRDefault="00CC4A14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Двигательные умения и навыки, их физиологиче</w:t>
      </w:r>
      <w:r w:rsidRPr="006029A9">
        <w:rPr>
          <w:color w:val="000000"/>
          <w:sz w:val="28"/>
          <w:szCs w:val="28"/>
        </w:rPr>
        <w:softHyphen/>
        <w:t>ские различия. Физиологические механизмы формирования двигательных на</w:t>
      </w:r>
      <w:r w:rsidRPr="006029A9">
        <w:rPr>
          <w:color w:val="000000"/>
          <w:sz w:val="28"/>
          <w:szCs w:val="28"/>
        </w:rPr>
        <w:softHyphen/>
        <w:t>выков. Функциональная система, доминанта, двигательный динамический сте</w:t>
      </w:r>
      <w:r w:rsidRPr="006029A9">
        <w:rPr>
          <w:color w:val="000000"/>
          <w:sz w:val="28"/>
          <w:szCs w:val="28"/>
        </w:rPr>
        <w:softHyphen/>
        <w:t>реотип.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Стабильность и вариативность компонентов двигательного навыка.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Физиологические закономерности и стадии формирования двигательных навыков (стадия генерализации (иррадиации) возбуждения; стадия концентра</w:t>
      </w:r>
      <w:r w:rsidRPr="006029A9">
        <w:rPr>
          <w:color w:val="000000"/>
          <w:sz w:val="28"/>
          <w:szCs w:val="28"/>
        </w:rPr>
        <w:softHyphen/>
        <w:t>ции возбуждения; стадия стабилизации и автоматизации навыка).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Физиологические основы совершенствования двигательных навыков (зна</w:t>
      </w:r>
      <w:r w:rsidRPr="006029A9">
        <w:rPr>
          <w:color w:val="000000"/>
          <w:sz w:val="28"/>
          <w:szCs w:val="28"/>
        </w:rPr>
        <w:softHyphen/>
        <w:t>чение обратных связей, дополнительной информации, речевой регуляции).</w:t>
      </w:r>
    </w:p>
    <w:p w:rsidR="00CC4A14" w:rsidRPr="006029A9" w:rsidRDefault="00CC4A14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Методы исследования структуры дви</w:t>
      </w:r>
      <w:r w:rsidRPr="006029A9">
        <w:rPr>
          <w:color w:val="000000"/>
          <w:sz w:val="28"/>
          <w:szCs w:val="28"/>
        </w:rPr>
        <w:softHyphen/>
        <w:t>жений: циклография, тензометрия, гониометрия и др. Методы исследования внутренней структуры движения: электромиография. Методы исследования це</w:t>
      </w:r>
      <w:r w:rsidRPr="006029A9">
        <w:rPr>
          <w:color w:val="000000"/>
          <w:sz w:val="28"/>
          <w:szCs w:val="28"/>
        </w:rPr>
        <w:softHyphen/>
        <w:t>лостной структуры навыка: комплексная регистрация моторных и вегетативных компонентов навыка.</w:t>
      </w:r>
    </w:p>
    <w:p w:rsidR="00CC4A14" w:rsidRPr="006029A9" w:rsidRDefault="00CC4A14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использовать срочную и дополни</w:t>
      </w:r>
      <w:r w:rsidRPr="006029A9">
        <w:rPr>
          <w:color w:val="000000"/>
          <w:sz w:val="28"/>
          <w:szCs w:val="28"/>
        </w:rPr>
        <w:softHyphen/>
        <w:t>тельную информацию для совершенствования техники спортивных движений, определить степень освоения двигательного навыка. Уметь определять стадии развития двигательных навыков и использовать физиологические способы со</w:t>
      </w:r>
      <w:r w:rsidRPr="006029A9">
        <w:rPr>
          <w:color w:val="000000"/>
          <w:sz w:val="28"/>
          <w:szCs w:val="28"/>
        </w:rPr>
        <w:softHyphen/>
        <w:t>вершенствования двигательных навыков.</w:t>
      </w:r>
    </w:p>
    <w:p w:rsidR="00CC4A14" w:rsidRPr="006029A9" w:rsidRDefault="00CC4A14" w:rsidP="006029A9">
      <w:pPr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</w:p>
    <w:p w:rsidR="004D5B3C" w:rsidRPr="006029A9" w:rsidRDefault="004D5B3C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ФУНКЦИИ КРОВИ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Понятие о системе крови. Кроветворение. Состав и объем крови. Функции крови: транспортная, дыхательная, питательная, терморегуляторная, поддержание водно-солевого баланса и кислотно-основного состояния (КОС), выделительная, защитная и регуляторная.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Форменные элементы крови: эритроциты, лейкоциты, тромбоциты и их функции. Лейкоцитарная формула. Физиологический лейкоцитоз. Физико-химические свойства плазмы крови: удельный вес, гематокрит, осмотическое давление, КОС, буферные системы крови, коллоидные и суспензионные свой</w:t>
      </w:r>
      <w:r w:rsidRPr="006029A9">
        <w:rPr>
          <w:color w:val="000000"/>
          <w:sz w:val="28"/>
          <w:szCs w:val="28"/>
        </w:rPr>
        <w:softHyphen/>
        <w:t>ства, вязкость. Группы крови. Свертывание крови.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Нервная и гуморальная регуляция системы крови.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Изменения крови при мышечной деятельности: миогенный лейкоцитоз и его фазы, эритроцитоз, миогенный тромбоцитоз.</w:t>
      </w: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 xml:space="preserve">Методы определения количества </w:t>
      </w:r>
      <w:r w:rsidRPr="006029A9">
        <w:rPr>
          <w:color w:val="000000"/>
          <w:sz w:val="28"/>
          <w:szCs w:val="28"/>
        </w:rPr>
        <w:lastRenderedPageBreak/>
        <w:t>форменных элементов крови, гемоглобина, гематокрита крови, СОЭ, групп крови, осмотической устойчивости эритроцитов.</w:t>
      </w: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определять количество гемоглобина и скорость оседания эритроцитов, анализировать показатели периферической крови при различных функциональных состояниях.</w:t>
      </w:r>
    </w:p>
    <w:p w:rsidR="00FE4651" w:rsidRPr="006029A9" w:rsidRDefault="00FE465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ФУНКЦИИ КРОВООБРАЩЕНИЯ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Сердце.</w:t>
      </w:r>
      <w:r w:rsidRPr="006029A9">
        <w:rPr>
          <w:color w:val="000000"/>
          <w:sz w:val="28"/>
          <w:szCs w:val="28"/>
        </w:rPr>
        <w:t xml:space="preserve"> Функциональные особенности сердечной мышцы. Автоматия и проводящая система сердца. Электрические явления в сердце. Электрокардио</w:t>
      </w:r>
      <w:r w:rsidRPr="006029A9">
        <w:rPr>
          <w:color w:val="000000"/>
          <w:sz w:val="28"/>
          <w:szCs w:val="28"/>
        </w:rPr>
        <w:softHyphen/>
        <w:t>грамма (ЭКГ).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Сократительная деятельность сердца. Метаболизм и кровоснабжения сердца. Фазовая структура сердечного цикла. Зависимость частоты сердечных сокра</w:t>
      </w:r>
      <w:r w:rsidRPr="006029A9">
        <w:rPr>
          <w:color w:val="000000"/>
          <w:sz w:val="28"/>
          <w:szCs w:val="28"/>
        </w:rPr>
        <w:softHyphen/>
        <w:t>щений (ЧСС) от мощности циклической работы, величины и продолжительно</w:t>
      </w:r>
      <w:r w:rsidRPr="006029A9">
        <w:rPr>
          <w:color w:val="000000"/>
          <w:sz w:val="28"/>
          <w:szCs w:val="28"/>
        </w:rPr>
        <w:softHyphen/>
        <w:t>сти статических усилий, объема активной мышечной массы.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Систолический, ударный объем крови (УОК), минутный объем крови (МОК) объем циркулирующей депонированной крови. Зависимость изменений УОК и МОК от мощности мышечной работы. Особенности изменений УОК и МОК при статической работе. Влияние на УОК и МОК положения тела в про</w:t>
      </w:r>
      <w:r w:rsidRPr="006029A9">
        <w:rPr>
          <w:color w:val="000000"/>
          <w:sz w:val="28"/>
          <w:szCs w:val="28"/>
        </w:rPr>
        <w:softHyphen/>
        <w:t>странстве. Регуляция работы сердца в покое (ЧСС, УО, МОК). Внутри и внесердечные механизмы регуляции.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Функции артериальных и венозных сосудов. Тонус сосудов. Микроцир</w:t>
      </w:r>
      <w:r w:rsidRPr="006029A9">
        <w:rPr>
          <w:color w:val="000000"/>
          <w:sz w:val="28"/>
          <w:szCs w:val="28"/>
        </w:rPr>
        <w:softHyphen/>
        <w:t>куляция. Обмен газов, жидкости и веществ через стенку капилляров.</w:t>
      </w: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Гемодинамика.</w:t>
      </w:r>
      <w:r w:rsidRPr="006029A9">
        <w:rPr>
          <w:color w:val="000000"/>
          <w:sz w:val="28"/>
          <w:szCs w:val="28"/>
        </w:rPr>
        <w:t xml:space="preserve"> Биофизические основы гемодинамики. Артериальное давление (АД) и факторы, его определяющие, сосудистое сопротивление кровотоку, объемная и линейная скорости кровотока. Движение крови по венам. Физиологические и биофизические механизмы регуляции движения крови по сосудам. Механизмы местной, нервной и гуморальной регуляции деятельности различных звеньев сердечно-сосудистой системы. Физиологические механизмы кровоснабжения скелетных мышц и других органов и тканей.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Основные показатели гемодинамики при мышечной работе. Рабочая ги</w:t>
      </w:r>
      <w:r w:rsidRPr="006029A9">
        <w:rPr>
          <w:color w:val="000000"/>
          <w:sz w:val="28"/>
          <w:szCs w:val="28"/>
        </w:rPr>
        <w:softHyphen/>
        <w:t>перемия и ее механизмы. Кровоснабжение скелетных мышц при динамической работе и статических усилиях.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Перераспределение кровотока при мышечной работе.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Особенности регуляции кровообращения при мышечной работе.</w:t>
      </w:r>
      <w:r w:rsidR="00037BBD" w:rsidRPr="006029A9">
        <w:rPr>
          <w:color w:val="000000"/>
          <w:sz w:val="28"/>
          <w:szCs w:val="28"/>
        </w:rPr>
        <w:t xml:space="preserve"> </w:t>
      </w: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Измерение ЧСС и АД. Определение УОК и МОК. Электрокардиография. Исследование длительности сердечного цикла. Регистрация объемной скорости кровотока (плетизмография). Регистра</w:t>
      </w:r>
      <w:r w:rsidRPr="006029A9">
        <w:rPr>
          <w:color w:val="000000"/>
          <w:sz w:val="28"/>
          <w:szCs w:val="28"/>
        </w:rPr>
        <w:softHyphen/>
        <w:t xml:space="preserve">ция пульсации артерий и скорости распространения пульсовой </w:t>
      </w:r>
      <w:r w:rsidRPr="006029A9">
        <w:rPr>
          <w:color w:val="000000"/>
          <w:sz w:val="28"/>
          <w:szCs w:val="28"/>
        </w:rPr>
        <w:lastRenderedPageBreak/>
        <w:t>волны (сфигмо</w:t>
      </w:r>
      <w:r w:rsidRPr="006029A9">
        <w:rPr>
          <w:color w:val="000000"/>
          <w:sz w:val="28"/>
          <w:szCs w:val="28"/>
        </w:rPr>
        <w:softHyphen/>
        <w:t>графия). Анализ фазовой структуры сердечного цикла (поликардиография).</w:t>
      </w: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измерять ЧСС, АД в покое и при работе и оценивать функциональное состояние человека и напряженность на</w:t>
      </w:r>
      <w:r w:rsidRPr="006029A9">
        <w:rPr>
          <w:color w:val="000000"/>
          <w:sz w:val="28"/>
          <w:szCs w:val="28"/>
        </w:rPr>
        <w:softHyphen/>
        <w:t>грузки. Уметь использовать ЧСС в качестве критерия готовности к повторной работе и определения эффективности восстановительных процессов,</w:t>
      </w:r>
    </w:p>
    <w:p w:rsidR="006029A9" w:rsidRDefault="006029A9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F83C1A" w:rsidRPr="006029A9" w:rsidRDefault="00F83C1A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ФУНКЦИИ ДЫХАНИЯ</w:t>
      </w:r>
    </w:p>
    <w:p w:rsidR="00563B81" w:rsidRPr="006029A9" w:rsidRDefault="00563B81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</w:p>
    <w:p w:rsidR="00ED5752" w:rsidRPr="006029A9" w:rsidRDefault="00ED575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Дыхание и его функции. Этапы газообмена в ор</w:t>
      </w:r>
      <w:r w:rsidRPr="006029A9">
        <w:rPr>
          <w:color w:val="000000"/>
          <w:sz w:val="28"/>
          <w:szCs w:val="28"/>
        </w:rPr>
        <w:softHyphen/>
        <w:t>ганизме. Механизм вдоха и выдоха. Легочные объемы и емкости. Легочная вентиляция и её компоненты в условиях покоя и при мышечной работе у людей различного уровня физической подготов</w:t>
      </w:r>
      <w:r w:rsidRPr="006029A9">
        <w:rPr>
          <w:color w:val="000000"/>
          <w:sz w:val="28"/>
          <w:szCs w:val="28"/>
        </w:rPr>
        <w:softHyphen/>
        <w:t>ленности. Альвеолярная вентиляция.</w:t>
      </w:r>
      <w:r w:rsidR="00037BBD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Обмен и транспорт газов в организме. Газовый состав атмосферного, альвеолярного и выдыхаемого воздуха. Величины парциального давления газов в легких и на</w:t>
      </w:r>
      <w:r w:rsidRPr="006029A9">
        <w:rPr>
          <w:color w:val="000000"/>
          <w:sz w:val="28"/>
          <w:szCs w:val="28"/>
        </w:rPr>
        <w:softHyphen/>
        <w:t>пряжения газов в артериальной, венозной крови и тканях. Диффузионная способность легких для кислорода и углекислого газа. Транспорт кислорода кровью. Кислородная ем</w:t>
      </w:r>
      <w:r w:rsidRPr="006029A9">
        <w:rPr>
          <w:color w:val="000000"/>
          <w:sz w:val="28"/>
          <w:szCs w:val="28"/>
        </w:rPr>
        <w:softHyphen/>
        <w:t>кость крови. Оксигемоглобин и факторы, определяющие скорость его диссо</w:t>
      </w:r>
      <w:r w:rsidRPr="006029A9">
        <w:rPr>
          <w:color w:val="000000"/>
          <w:sz w:val="28"/>
          <w:szCs w:val="28"/>
        </w:rPr>
        <w:softHyphen/>
        <w:t xml:space="preserve">циации. Артериальновенозная разность (АВР) по кислороду, коэффициент использования кислорода. Транспорт </w:t>
      </w:r>
      <w:r w:rsidR="006F470C" w:rsidRPr="006029A9">
        <w:rPr>
          <w:color w:val="000000"/>
          <w:sz w:val="28"/>
          <w:szCs w:val="28"/>
        </w:rPr>
        <w:t>СО</w:t>
      </w:r>
      <w:r w:rsidR="006F470C" w:rsidRPr="006029A9">
        <w:rPr>
          <w:color w:val="000000"/>
          <w:sz w:val="28"/>
          <w:szCs w:val="28"/>
          <w:vertAlign w:val="subscript"/>
        </w:rPr>
        <w:t xml:space="preserve">2 </w:t>
      </w:r>
      <w:r w:rsidRPr="006029A9">
        <w:rPr>
          <w:color w:val="000000"/>
          <w:sz w:val="28"/>
          <w:szCs w:val="28"/>
        </w:rPr>
        <w:t>кровью. Регуляция дыхания. Понятие о газовом гомеостазе организма. Влияние на дыхательный центр с механорецепторов работающих мышц и периферических рецепторов. Роль коры больших полушарий в регуляции дыхания. Произвольная регуляция дыхания. Рефлексы саморегуляции дыхания. Особенности механизмов регуляции дыхания при мышечной работе.</w:t>
      </w:r>
    </w:p>
    <w:p w:rsidR="00ED5752" w:rsidRPr="006029A9" w:rsidRDefault="00ED575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Спирометрия. Спирография. Пневмо</w:t>
      </w:r>
      <w:r w:rsidRPr="006029A9">
        <w:rPr>
          <w:color w:val="000000"/>
          <w:sz w:val="28"/>
          <w:szCs w:val="28"/>
        </w:rPr>
        <w:softHyphen/>
        <w:t>графия. Пневмотахометрия. Оксигемография. Методы ис</w:t>
      </w:r>
      <w:r w:rsidRPr="006029A9">
        <w:rPr>
          <w:color w:val="000000"/>
          <w:sz w:val="28"/>
          <w:szCs w:val="28"/>
        </w:rPr>
        <w:softHyphen/>
        <w:t>следования газообмена. Спироэргометрия.</w:t>
      </w:r>
    </w:p>
    <w:p w:rsidR="00ED5752" w:rsidRPr="006029A9" w:rsidRDefault="00ED575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Необходимо уметь: по характеру дыхания оценивать влияние нагрузки, состояние человека, сопоставлять фактические величины дыхательных параметров с должными.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ED5752" w:rsidRPr="006029A9" w:rsidRDefault="00ED5752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ФУНКЦИИ ПИЩЕВАРЕНИЯ</w:t>
      </w:r>
      <w:r w:rsidR="006F470C" w:rsidRPr="006029A9">
        <w:rPr>
          <w:b/>
          <w:color w:val="000000"/>
          <w:sz w:val="28"/>
          <w:szCs w:val="28"/>
        </w:rPr>
        <w:t xml:space="preserve"> И</w:t>
      </w:r>
      <w:r w:rsidRPr="006029A9">
        <w:rPr>
          <w:b/>
          <w:color w:val="000000"/>
          <w:sz w:val="28"/>
          <w:szCs w:val="28"/>
        </w:rPr>
        <w:t xml:space="preserve"> ВЫДЕЛЕНИ</w:t>
      </w:r>
      <w:r w:rsidR="006F470C" w:rsidRPr="006029A9">
        <w:rPr>
          <w:b/>
          <w:color w:val="000000"/>
          <w:sz w:val="28"/>
          <w:szCs w:val="28"/>
        </w:rPr>
        <w:t>Я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ED5752" w:rsidRPr="006029A9" w:rsidRDefault="00ED575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Общая характеристика пищеварительных про</w:t>
      </w:r>
      <w:r w:rsidRPr="006029A9">
        <w:rPr>
          <w:color w:val="000000"/>
          <w:sz w:val="28"/>
          <w:szCs w:val="28"/>
        </w:rPr>
        <w:softHyphen/>
        <w:t>цессов. Работы И. П. Павлова и его школы в исследовании физиологии пище</w:t>
      </w:r>
      <w:r w:rsidRPr="006029A9">
        <w:rPr>
          <w:color w:val="000000"/>
          <w:sz w:val="28"/>
          <w:szCs w:val="28"/>
        </w:rPr>
        <w:softHyphen/>
        <w:t>варения. Пищеварение в различных отделах пищеварительного тракта: в полос</w:t>
      </w:r>
      <w:r w:rsidRPr="006029A9">
        <w:rPr>
          <w:color w:val="000000"/>
          <w:sz w:val="28"/>
          <w:szCs w:val="28"/>
        </w:rPr>
        <w:softHyphen/>
        <w:t xml:space="preserve">ти рта, </w:t>
      </w:r>
      <w:r w:rsidRPr="006029A9">
        <w:rPr>
          <w:color w:val="000000"/>
          <w:sz w:val="28"/>
          <w:szCs w:val="28"/>
        </w:rPr>
        <w:lastRenderedPageBreak/>
        <w:t>желудка, 12-перстной кишке, тонком и толстом кишечнике. Представ</w:t>
      </w:r>
      <w:r w:rsidRPr="006029A9">
        <w:rPr>
          <w:color w:val="000000"/>
          <w:sz w:val="28"/>
          <w:szCs w:val="28"/>
        </w:rPr>
        <w:softHyphen/>
        <w:t>ления о полостном и пристеночном пищеварении.</w:t>
      </w:r>
      <w:r w:rsidR="006F470C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Секреторная, кислотообразующая и моторная функции желудочно-кишечного тракта (ЖКТ). Гормональная функция ЖКТ. Роль поджелудочной железы и печени в пищеварении. Регуляция пищеварения. Влияние мышечной деятельности на пищеварение. Общая характеристика выделительных процессов. Основные функции почек и методы их исследования. Особенности кровообращения в почках. Про</w:t>
      </w:r>
      <w:r w:rsidRPr="006029A9">
        <w:rPr>
          <w:color w:val="000000"/>
          <w:sz w:val="28"/>
          <w:szCs w:val="28"/>
        </w:rPr>
        <w:softHyphen/>
        <w:t>цесс мочеобразования: гломерулярная фильтрация и канальцевая реабсорбция. Регуляция мочеобразования. Состав мочи. Мочевыведение и мочеиспускание.</w:t>
      </w:r>
      <w:r w:rsidR="00A01BB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Выделительная функция потовых желез.</w:t>
      </w:r>
      <w:r w:rsidR="00A01BB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Влияние мышечной деятельности на функции выделения.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ED5752" w:rsidRPr="006029A9" w:rsidRDefault="00ED5752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ОБМЕН ВЕЩЕСТВ И ЭНЕРГИИ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sz w:val="28"/>
          <w:szCs w:val="28"/>
        </w:rPr>
      </w:pPr>
    </w:p>
    <w:p w:rsidR="00C877FD" w:rsidRPr="006029A9" w:rsidRDefault="00ED575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Взаимосвязь обмена веществ и энергии. Ассими</w:t>
      </w:r>
      <w:r w:rsidRPr="006029A9">
        <w:rPr>
          <w:color w:val="000000"/>
          <w:sz w:val="28"/>
          <w:szCs w:val="28"/>
        </w:rPr>
        <w:softHyphen/>
        <w:t>ляция, диссимиляция, анаболизм, катаболизм. Роль белков в организме. Азоти</w:t>
      </w:r>
      <w:r w:rsidRPr="006029A9">
        <w:rPr>
          <w:color w:val="000000"/>
          <w:sz w:val="28"/>
          <w:szCs w:val="28"/>
        </w:rPr>
        <w:softHyphen/>
        <w:t>стый баланс. Белковый обмен во время мышечной работы и восстановления.</w:t>
      </w:r>
      <w:r w:rsidR="006F470C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Роль углеводов в организме. Углеводный обмен при мышечной работе.</w:t>
      </w:r>
      <w:r w:rsidR="006F470C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Роль жиров в организме. Мобилизация и использование свободных жир</w:t>
      </w:r>
      <w:r w:rsidRPr="006029A9">
        <w:rPr>
          <w:color w:val="000000"/>
          <w:sz w:val="28"/>
          <w:szCs w:val="28"/>
        </w:rPr>
        <w:softHyphen/>
        <w:t>ных кислот в энергообеспечении работы мышц.</w:t>
      </w:r>
      <w:r w:rsidR="006F470C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Регуляция белкового, углеводного и жирового обмена. Соотношение уг</w:t>
      </w:r>
      <w:r w:rsidRPr="006029A9">
        <w:rPr>
          <w:color w:val="000000"/>
          <w:sz w:val="28"/>
          <w:szCs w:val="28"/>
        </w:rPr>
        <w:softHyphen/>
        <w:t>леводного и жирового обменов во время мышечной работы.</w:t>
      </w:r>
      <w:r w:rsidR="006F470C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Обмен воды и минеральных веществ. Значение и распределение воды в организме. Обмен воды при мышечной работе. Влияние дегидратации на рабо</w:t>
      </w:r>
      <w:r w:rsidRPr="006029A9">
        <w:rPr>
          <w:color w:val="000000"/>
          <w:sz w:val="28"/>
          <w:szCs w:val="28"/>
        </w:rPr>
        <w:softHyphen/>
        <w:t>тоспособность. Минеральный обмен. Особенности минерального обмена при мышечной работе.</w:t>
      </w:r>
      <w:r w:rsidR="00CB189F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Энергетический баланс организма. Основной обмен. До</w:t>
      </w:r>
      <w:r w:rsidRPr="006029A9">
        <w:rPr>
          <w:color w:val="000000"/>
          <w:sz w:val="28"/>
          <w:szCs w:val="28"/>
        </w:rPr>
        <w:softHyphen/>
        <w:t>бавочный расход энергии. Суточные энергозатраты при различных видах дея</w:t>
      </w:r>
      <w:r w:rsidRPr="006029A9">
        <w:rPr>
          <w:color w:val="000000"/>
          <w:sz w:val="28"/>
          <w:szCs w:val="28"/>
        </w:rPr>
        <w:softHyphen/>
        <w:t>тельности. Прямая и непрямая калориметрия. Калорический эквивалент кисло</w:t>
      </w:r>
      <w:r w:rsidRPr="006029A9">
        <w:rPr>
          <w:color w:val="000000"/>
          <w:sz w:val="28"/>
          <w:szCs w:val="28"/>
        </w:rPr>
        <w:softHyphen/>
        <w:t>рода. Энергетический обмен при мышечной работе. Кислородный запрос, по</w:t>
      </w:r>
      <w:r w:rsidR="00C877FD" w:rsidRPr="006029A9">
        <w:rPr>
          <w:color w:val="000000"/>
          <w:sz w:val="28"/>
          <w:szCs w:val="28"/>
        </w:rPr>
        <w:t>требление кислорода и кислородный долг. Энергетическая стоимость разных видов мышечной деятельности. Коэффициент полезного действия.</w:t>
      </w: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Прямая и непрямая калориметрия. Определение потребления кислорода и кислородного долга. Определение энер</w:t>
      </w:r>
      <w:r w:rsidRPr="006029A9">
        <w:rPr>
          <w:color w:val="000000"/>
          <w:sz w:val="28"/>
          <w:szCs w:val="28"/>
        </w:rPr>
        <w:softHyphen/>
        <w:t>готрат и коэффициента полезного действия при выполнении спортивных уп</w:t>
      </w:r>
      <w:r w:rsidRPr="006029A9">
        <w:rPr>
          <w:color w:val="000000"/>
          <w:sz w:val="28"/>
          <w:szCs w:val="28"/>
        </w:rPr>
        <w:softHyphen/>
        <w:t>ражнений.</w:t>
      </w: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вычислить расход энергии за сутки, а также энергетическую стоимость различных упражнений и тренировочных нагрузок.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lastRenderedPageBreak/>
        <w:t>ЖЕЛЕЗЫ ВНУТРЕННЕЙ СЕКРЕЦИИ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Функции желез внутренней секреции (эндокрин</w:t>
      </w:r>
      <w:r w:rsidRPr="006029A9">
        <w:rPr>
          <w:color w:val="000000"/>
          <w:sz w:val="28"/>
          <w:szCs w:val="28"/>
        </w:rPr>
        <w:softHyphen/>
        <w:t>ные железы) и их роль в регуляции функций организма в покое и при мышеч</w:t>
      </w:r>
      <w:r w:rsidRPr="006029A9">
        <w:rPr>
          <w:color w:val="000000"/>
          <w:sz w:val="28"/>
          <w:szCs w:val="28"/>
        </w:rPr>
        <w:softHyphen/>
        <w:t>ной деятельности. Гормоны и физиологические механизмы их действия. Взаи</w:t>
      </w:r>
      <w:r w:rsidRPr="006029A9">
        <w:rPr>
          <w:color w:val="000000"/>
          <w:sz w:val="28"/>
          <w:szCs w:val="28"/>
        </w:rPr>
        <w:softHyphen/>
        <w:t>модействие желез внутренней секреции.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Гормоны мозгового слоя</w:t>
      </w:r>
      <w:r w:rsidR="000B4437" w:rsidRPr="006029A9">
        <w:rPr>
          <w:color w:val="000000"/>
          <w:sz w:val="28"/>
          <w:szCs w:val="28"/>
        </w:rPr>
        <w:t xml:space="preserve"> надпочечников</w:t>
      </w:r>
      <w:r w:rsidRPr="006029A9">
        <w:rPr>
          <w:color w:val="000000"/>
          <w:sz w:val="28"/>
          <w:szCs w:val="28"/>
        </w:rPr>
        <w:t xml:space="preserve"> (адреналин и норадреналин), их связь с симпатической нервной системой. Гормоны корко</w:t>
      </w:r>
      <w:r w:rsidRPr="006029A9">
        <w:rPr>
          <w:color w:val="000000"/>
          <w:sz w:val="28"/>
          <w:szCs w:val="28"/>
        </w:rPr>
        <w:softHyphen/>
        <w:t>вого слоя: минералокортикоиды и глюкокортикоиды. Их роль в процессах срочной и долговременной адаптации организма к экстремальным факторам.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Функции половых желез и их роль в развитии физических качеств спорт</w:t>
      </w:r>
      <w:r w:rsidRPr="006029A9">
        <w:rPr>
          <w:color w:val="000000"/>
          <w:sz w:val="28"/>
          <w:szCs w:val="28"/>
        </w:rPr>
        <w:softHyphen/>
        <w:t>смена.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Функции гормонов поджелудочной железы.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Функции гормонов щитовидной железы. Ее гипо- и гиперфункция. Влия</w:t>
      </w:r>
      <w:r w:rsidRPr="006029A9">
        <w:rPr>
          <w:color w:val="000000"/>
          <w:sz w:val="28"/>
          <w:szCs w:val="28"/>
        </w:rPr>
        <w:softHyphen/>
        <w:t>ние на энергетический обмен и связь с симпатической нервной системой. Роль в процессах терморегуляции.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Функции гормонов гипофиза, передней, средней и задней доли. Роль гор</w:t>
      </w:r>
      <w:r w:rsidRPr="006029A9">
        <w:rPr>
          <w:color w:val="000000"/>
          <w:sz w:val="28"/>
          <w:szCs w:val="28"/>
        </w:rPr>
        <w:softHyphen/>
        <w:t>монов гипофиза в регуляции других желез внутренней секреции.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Значение гормонов при мышечной работе их роль в управлении обмен</w:t>
      </w:r>
      <w:r w:rsidRPr="006029A9">
        <w:rPr>
          <w:color w:val="000000"/>
          <w:sz w:val="28"/>
          <w:szCs w:val="28"/>
        </w:rPr>
        <w:softHyphen/>
        <w:t>ными процессами при физических упражнениях.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Общий адаптационный синдром, его стадии. Стресс и адаптация. Роль желез внутренней секреции в формировании системно-структурного следа при переходе срочных адаптивных реакций в долговременные.</w:t>
      </w: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Удаление эндокринных желез в экс</w:t>
      </w:r>
      <w:r w:rsidRPr="006029A9">
        <w:rPr>
          <w:color w:val="000000"/>
          <w:sz w:val="28"/>
          <w:szCs w:val="28"/>
        </w:rPr>
        <w:softHyphen/>
        <w:t>перименте, блокада и стимуляция их функций. Введение гормонов. О</w:t>
      </w:r>
      <w:r w:rsidR="007179B9" w:rsidRPr="006029A9">
        <w:rPr>
          <w:color w:val="000000"/>
          <w:sz w:val="28"/>
          <w:szCs w:val="28"/>
        </w:rPr>
        <w:t>п</w:t>
      </w:r>
      <w:r w:rsidRPr="006029A9">
        <w:rPr>
          <w:color w:val="000000"/>
          <w:sz w:val="28"/>
          <w:szCs w:val="28"/>
        </w:rPr>
        <w:t>ределение гормонов в крови, моче, слюне. Изучение чувствительности тканей к гор</w:t>
      </w:r>
      <w:r w:rsidRPr="006029A9">
        <w:rPr>
          <w:color w:val="000000"/>
          <w:sz w:val="28"/>
          <w:szCs w:val="28"/>
        </w:rPr>
        <w:softHyphen/>
        <w:t>монам и состояния гормональных рецепторов.</w:t>
      </w: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обосновать значение гормонов в мобилизации энергетических и пластических ресурсов организма и регуляции гомеостаза в обеспечении мышечной работоспособности, а также уметь обос</w:t>
      </w:r>
      <w:r w:rsidRPr="006029A9">
        <w:rPr>
          <w:color w:val="000000"/>
          <w:sz w:val="28"/>
          <w:szCs w:val="28"/>
        </w:rPr>
        <w:softHyphen/>
        <w:t>новать вредность использования анаболических стероидов.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ТЕПЛООБМЕН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Понятие о температурном гомеостазе и тепловом балансе организма. Механизмы теплопродукции (химическая терморегуляция). Механизмы теплоотдачи (физическая терморегуляция). Работа потовых желез и их роль в теплоотдаче. Дегидратация организма. Температурные «ядро» и «оболочка» тела. Факторы, определяющие колебания температуры «ядра» и «оболочки».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Принципы регуляции температуры тела человека. Нервные центры. Тер</w:t>
      </w:r>
      <w:r w:rsidRPr="006029A9">
        <w:rPr>
          <w:color w:val="000000"/>
          <w:sz w:val="28"/>
          <w:szCs w:val="28"/>
        </w:rPr>
        <w:softHyphen/>
        <w:t>морецепция. Исполнительные органы системы терморегуляции. Рабочая гипер</w:t>
      </w:r>
      <w:r w:rsidRPr="006029A9">
        <w:rPr>
          <w:color w:val="000000"/>
          <w:sz w:val="28"/>
          <w:szCs w:val="28"/>
        </w:rPr>
        <w:softHyphen/>
        <w:t xml:space="preserve">термия, ее механизмы и закономерности. Теплообмен при различных </w:t>
      </w:r>
      <w:r w:rsidRPr="006029A9">
        <w:rPr>
          <w:color w:val="000000"/>
          <w:sz w:val="28"/>
          <w:szCs w:val="28"/>
        </w:rPr>
        <w:lastRenderedPageBreak/>
        <w:t>видах мышечной деятельности и влияние на него условий внешней среды (температу</w:t>
      </w:r>
      <w:r w:rsidRPr="006029A9">
        <w:rPr>
          <w:color w:val="000000"/>
          <w:sz w:val="28"/>
          <w:szCs w:val="28"/>
        </w:rPr>
        <w:softHyphen/>
        <w:t>ра, влажность).</w:t>
      </w: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Определение внутренней температуры тела, температуры кожи в стандартных точках, средневзвешенной температуры кожи, поперечного градиента температуры, показателей теплового состояния организма.</w:t>
      </w: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измерять температуру в подмышеч</w:t>
      </w:r>
      <w:r w:rsidRPr="006029A9">
        <w:rPr>
          <w:color w:val="000000"/>
          <w:sz w:val="28"/>
          <w:szCs w:val="28"/>
        </w:rPr>
        <w:softHyphen/>
        <w:t>ной впадине, кожную температуру; знать зависимость работоспособности от температуры окружающей среды.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</w:p>
    <w:p w:rsidR="00C877FD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БИОЭНЕРГЕТИЧЕСКИЕ ПРОЦЕССЫ, ОБЕСПЕЧИВАЮЩИЕ МЫШЕЧНУЮ ДЕЯТЕЛЬНОСТЬ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C02A4A" w:rsidRPr="006029A9" w:rsidRDefault="00C877FD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Хемомеханические преобразования энергии в процессе мышечной деятельности. Процессы ресинтеза АТФ при мышечной работе (ресинтез АТФ в креатинфосфокиназной реакции, ресинтез АТФ в про</w:t>
      </w:r>
      <w:r w:rsidRPr="006029A9">
        <w:rPr>
          <w:color w:val="000000"/>
          <w:sz w:val="28"/>
          <w:szCs w:val="28"/>
        </w:rPr>
        <w:softHyphen/>
        <w:t>цессе гликолиза, ресинтез АТФ в аэробных процессах). «Кислородный каскад» и эффективность транспорта кислорода к работающим мышцам.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Потребление кислорода. Кислородный дефицит. Кислородный запрос и кислородный долг при мышечной работе.</w:t>
      </w:r>
      <w:r w:rsidR="000B4437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Соотношение процессов аэробного и анаэробного ресинтеза АТФ в уп</w:t>
      </w:r>
      <w:r w:rsidRPr="006029A9">
        <w:rPr>
          <w:color w:val="000000"/>
          <w:sz w:val="28"/>
          <w:szCs w:val="28"/>
        </w:rPr>
        <w:softHyphen/>
        <w:t>ражнениях разной мощности и длительности. Систематизация упражнений по</w:t>
      </w:r>
      <w:r w:rsidR="00C02A4A" w:rsidRPr="006029A9">
        <w:rPr>
          <w:color w:val="000000"/>
          <w:sz w:val="28"/>
          <w:szCs w:val="28"/>
        </w:rPr>
        <w:t xml:space="preserve"> характеру энергетического обеспечения мышечной деятельности.</w:t>
      </w: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="00A91E94" w:rsidRPr="006029A9">
        <w:rPr>
          <w:color w:val="000000"/>
          <w:sz w:val="28"/>
          <w:szCs w:val="28"/>
        </w:rPr>
        <w:t>Прямая и непрямая калориметрия. Определение потребления кислорода и кислородного долга. Определение энер</w:t>
      </w:r>
      <w:r w:rsidR="00A91E94" w:rsidRPr="006029A9">
        <w:rPr>
          <w:color w:val="000000"/>
          <w:sz w:val="28"/>
          <w:szCs w:val="28"/>
        </w:rPr>
        <w:softHyphen/>
        <w:t>готрат и коэффициента полезного действия при выполнении спортивных уп</w:t>
      </w:r>
      <w:r w:rsidR="00A91E94" w:rsidRPr="006029A9">
        <w:rPr>
          <w:color w:val="000000"/>
          <w:sz w:val="28"/>
          <w:szCs w:val="28"/>
        </w:rPr>
        <w:softHyphen/>
        <w:t>ражнений.</w:t>
      </w:r>
      <w:r w:rsidRPr="006029A9">
        <w:rPr>
          <w:b/>
          <w:bCs/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Определение доли различных энергетиче</w:t>
      </w:r>
      <w:r w:rsidRPr="006029A9">
        <w:rPr>
          <w:color w:val="000000"/>
          <w:sz w:val="28"/>
          <w:szCs w:val="28"/>
        </w:rPr>
        <w:softHyphen/>
        <w:t>ских процессов при циклических работах разной мощности. Определение те</w:t>
      </w:r>
      <w:r w:rsidRPr="006029A9">
        <w:rPr>
          <w:color w:val="000000"/>
          <w:sz w:val="28"/>
          <w:szCs w:val="28"/>
        </w:rPr>
        <w:softHyphen/>
        <w:t>кущего потребления кислорода и кислородного долга.</w:t>
      </w:r>
    </w:p>
    <w:p w:rsidR="00A91E94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Необходимо знать ведущие источники энергии при выполнении упражнений различной мощности в различных видах спорта.</w:t>
      </w:r>
      <w:r w:rsidR="00A91E94" w:rsidRPr="006029A9">
        <w:rPr>
          <w:color w:val="000000"/>
          <w:sz w:val="28"/>
          <w:szCs w:val="28"/>
        </w:rPr>
        <w:t xml:space="preserve"> С помощью косвенных (табличных) методов определить добавочный расход энергии во время тренировок.</w:t>
      </w: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lastRenderedPageBreak/>
        <w:t>ФИЗИОЛОГИЧЕСКИЕ ОСНОВЫ РАЦИОНАЛЬНОГО ПИТАНИЯ И ЭРГОГЕНИЧЕСКОЙ ДИЕТЕТИКИ В СПОРТЕ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Физиологическое значение основных пищевых нутриентов в работоспособности спортсмена. Принципы и особенности базово</w:t>
      </w:r>
      <w:r w:rsidRPr="006029A9">
        <w:rPr>
          <w:color w:val="000000"/>
          <w:sz w:val="28"/>
          <w:szCs w:val="28"/>
        </w:rPr>
        <w:softHyphen/>
        <w:t>го питания спортсменов. Понятие об эргогенической диететике. Основы эргогенической диететики в процессе многолетней подготовки спортсменов.</w:t>
      </w:r>
    </w:p>
    <w:p w:rsidR="00C02A4A" w:rsidRPr="006029A9" w:rsidRDefault="00A91E94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="00C02A4A" w:rsidRPr="006029A9">
        <w:rPr>
          <w:color w:val="000000"/>
          <w:sz w:val="28"/>
          <w:szCs w:val="28"/>
        </w:rPr>
        <w:t>Исследование влияния исключения и включе</w:t>
      </w:r>
      <w:r w:rsidR="00C02A4A" w:rsidRPr="006029A9">
        <w:rPr>
          <w:color w:val="000000"/>
          <w:sz w:val="28"/>
          <w:szCs w:val="28"/>
        </w:rPr>
        <w:softHyphen/>
        <w:t>ния в рацион питания различных пищевых нутриентов на собственную физиче</w:t>
      </w:r>
      <w:r w:rsidR="00C02A4A" w:rsidRPr="006029A9">
        <w:rPr>
          <w:color w:val="000000"/>
          <w:sz w:val="28"/>
          <w:szCs w:val="28"/>
        </w:rPr>
        <w:softHyphen/>
        <w:t>скую работоспособность</w:t>
      </w: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рассчитать количество основных питательных веществ и пищевых добавок в суточном рационе в соответствии со спецификой спортивной деятельности и суточными энерготратами с учетом климатогеографических условий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АДАПТАЦИЯ К МЫШЕЧНОЙ ДЕЯТЕЛЬНОСТИ</w:t>
      </w: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И ФУНКЦИОНАЛЬНЫЕ РЕЗЕРВЫ ОРГАНИЗМА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  <w:r w:rsidRPr="006029A9">
        <w:rPr>
          <w:color w:val="000000"/>
          <w:sz w:val="28"/>
          <w:szCs w:val="28"/>
        </w:rPr>
        <w:t>Понятие об адаптации к различным факторам окружающей среды. Виды адаптации. Дол</w:t>
      </w:r>
      <w:r w:rsidRPr="006029A9">
        <w:rPr>
          <w:color w:val="000000"/>
          <w:sz w:val="28"/>
          <w:szCs w:val="28"/>
        </w:rPr>
        <w:softHyphen/>
        <w:t>говременная адаптация и формирование системного структурного следа. Об</w:t>
      </w:r>
      <w:r w:rsidRPr="006029A9">
        <w:rPr>
          <w:color w:val="000000"/>
          <w:sz w:val="28"/>
          <w:szCs w:val="28"/>
        </w:rPr>
        <w:softHyphen/>
        <w:t>щий адаптационный синдром (Г. Селье). Понятие о дизадаптации, утрате адаптации и реадаптации, «цене» адаптации.</w:t>
      </w:r>
      <w:r w:rsidR="00A91E94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Механизмы адаптации к физическим нагрузкам. Динамика функций ор</w:t>
      </w:r>
      <w:r w:rsidRPr="006029A9">
        <w:rPr>
          <w:color w:val="000000"/>
          <w:sz w:val="28"/>
          <w:szCs w:val="28"/>
        </w:rPr>
        <w:softHyphen/>
        <w:t>ганизма при адаптации, ее стадии. Понятие о функциональных резервах орга</w:t>
      </w:r>
      <w:r w:rsidRPr="006029A9">
        <w:rPr>
          <w:color w:val="000000"/>
          <w:sz w:val="28"/>
          <w:szCs w:val="28"/>
        </w:rPr>
        <w:softHyphen/>
        <w:t>низма и их классификация. Срочная и долговременная адаптация к физическим нагрузкам. Мобилизация функциональных резервов организма. Основные функциональные эффекты адаптации (экономизация, мобилизация, повышение резервных возможностей, ускорение восстановления, устойчивость к нагруз</w:t>
      </w:r>
      <w:r w:rsidRPr="006029A9">
        <w:rPr>
          <w:color w:val="000000"/>
          <w:sz w:val="28"/>
          <w:szCs w:val="28"/>
        </w:rPr>
        <w:softHyphen/>
        <w:t>кам, надежность функций). Обратимость адаптационных изменений. Принципы физиологической оценки качества и эффективности срочной и долговременной адаптации к физическим нагрузкам. Понятие о срочном, отставленном и сум</w:t>
      </w:r>
      <w:r w:rsidRPr="006029A9">
        <w:rPr>
          <w:color w:val="000000"/>
          <w:sz w:val="28"/>
          <w:szCs w:val="28"/>
        </w:rPr>
        <w:softHyphen/>
        <w:t>марном (кумулятивном) тренировочном эффекте.</w:t>
      </w:r>
    </w:p>
    <w:p w:rsidR="00A91E94" w:rsidRPr="006029A9" w:rsidRDefault="00A91E94" w:rsidP="006029A9">
      <w:pPr>
        <w:shd w:val="clear" w:color="auto" w:fill="FFFFFF"/>
        <w:spacing w:line="276" w:lineRule="auto"/>
        <w:ind w:firstLine="514"/>
        <w:jc w:val="both"/>
        <w:rPr>
          <w:sz w:val="28"/>
          <w:szCs w:val="28"/>
        </w:rPr>
      </w:pPr>
      <w:r w:rsidRPr="006029A9">
        <w:rPr>
          <w:b/>
          <w:bCs/>
          <w:color w:val="000000"/>
          <w:spacing w:val="-1"/>
          <w:sz w:val="28"/>
          <w:szCs w:val="28"/>
        </w:rPr>
        <w:t xml:space="preserve">Методы исследования. </w:t>
      </w:r>
      <w:r w:rsidR="00CB189F" w:rsidRPr="006029A9">
        <w:rPr>
          <w:bCs/>
          <w:color w:val="000000"/>
          <w:spacing w:val="-1"/>
          <w:sz w:val="28"/>
          <w:szCs w:val="28"/>
        </w:rPr>
        <w:t>И</w:t>
      </w:r>
      <w:r w:rsidRPr="006029A9">
        <w:rPr>
          <w:color w:val="000000"/>
          <w:spacing w:val="-1"/>
          <w:sz w:val="28"/>
          <w:szCs w:val="28"/>
        </w:rPr>
        <w:t>сследовани</w:t>
      </w:r>
      <w:r w:rsidR="00CB189F" w:rsidRPr="006029A9">
        <w:rPr>
          <w:color w:val="000000"/>
          <w:spacing w:val="-1"/>
          <w:sz w:val="28"/>
          <w:szCs w:val="28"/>
        </w:rPr>
        <w:t>е</w:t>
      </w:r>
      <w:r w:rsidRPr="006029A9">
        <w:rPr>
          <w:color w:val="000000"/>
          <w:spacing w:val="-1"/>
          <w:sz w:val="28"/>
          <w:szCs w:val="28"/>
        </w:rPr>
        <w:t xml:space="preserve"> вегетативных и соматиче</w:t>
      </w:r>
      <w:r w:rsidRPr="006029A9">
        <w:rPr>
          <w:color w:val="000000"/>
          <w:spacing w:val="-1"/>
          <w:sz w:val="28"/>
          <w:szCs w:val="28"/>
        </w:rPr>
        <w:softHyphen/>
      </w:r>
      <w:r w:rsidRPr="006029A9">
        <w:rPr>
          <w:color w:val="000000"/>
          <w:sz w:val="28"/>
          <w:szCs w:val="28"/>
        </w:rPr>
        <w:t>ских функций у лиц различной степени адаптированности в покое, при стан</w:t>
      </w:r>
      <w:r w:rsidRPr="006029A9">
        <w:rPr>
          <w:color w:val="000000"/>
          <w:sz w:val="28"/>
          <w:szCs w:val="28"/>
        </w:rPr>
        <w:softHyphen/>
      </w:r>
      <w:r w:rsidRPr="006029A9">
        <w:rPr>
          <w:color w:val="000000"/>
          <w:spacing w:val="2"/>
          <w:sz w:val="28"/>
          <w:szCs w:val="28"/>
        </w:rPr>
        <w:t xml:space="preserve">дартных и предельных физических нагрузках. </w:t>
      </w:r>
      <w:r w:rsidRPr="006029A9">
        <w:rPr>
          <w:color w:val="000000"/>
          <w:spacing w:val="4"/>
          <w:sz w:val="28"/>
          <w:szCs w:val="28"/>
        </w:rPr>
        <w:t xml:space="preserve">Оценка функциональных резервов лиц с </w:t>
      </w:r>
      <w:r w:rsidRPr="006029A9">
        <w:rPr>
          <w:color w:val="000000"/>
          <w:spacing w:val="1"/>
          <w:sz w:val="28"/>
          <w:szCs w:val="28"/>
        </w:rPr>
        <w:t>различной степенью адаптированности по данным исследований сердечно</w:t>
      </w:r>
      <w:r w:rsidRPr="006029A9">
        <w:rPr>
          <w:color w:val="000000"/>
          <w:spacing w:val="1"/>
          <w:sz w:val="28"/>
          <w:szCs w:val="28"/>
        </w:rPr>
        <w:softHyphen/>
      </w:r>
      <w:r w:rsidRPr="006029A9">
        <w:rPr>
          <w:color w:val="000000"/>
          <w:spacing w:val="-2"/>
          <w:sz w:val="28"/>
          <w:szCs w:val="28"/>
        </w:rPr>
        <w:t xml:space="preserve">сосудистой, дыхательной и нервно-мышечных систем в покое, при стандартных </w:t>
      </w:r>
      <w:r w:rsidRPr="006029A9">
        <w:rPr>
          <w:color w:val="000000"/>
          <w:spacing w:val="3"/>
          <w:sz w:val="28"/>
          <w:szCs w:val="28"/>
        </w:rPr>
        <w:t xml:space="preserve">и предельных нагрузках. </w:t>
      </w:r>
      <w:r w:rsidRPr="006029A9">
        <w:rPr>
          <w:color w:val="000000"/>
          <w:spacing w:val="-3"/>
          <w:sz w:val="28"/>
          <w:szCs w:val="28"/>
        </w:rPr>
        <w:t xml:space="preserve">Измерение и </w:t>
      </w:r>
      <w:r w:rsidRPr="006029A9">
        <w:rPr>
          <w:color w:val="000000"/>
          <w:spacing w:val="-3"/>
          <w:sz w:val="28"/>
          <w:szCs w:val="28"/>
        </w:rPr>
        <w:lastRenderedPageBreak/>
        <w:t xml:space="preserve">сопоставление величин некоторых </w:t>
      </w:r>
      <w:r w:rsidRPr="006029A9">
        <w:rPr>
          <w:color w:val="000000"/>
          <w:spacing w:val="-1"/>
          <w:sz w:val="28"/>
          <w:szCs w:val="28"/>
        </w:rPr>
        <w:t xml:space="preserve">физиологических показателей (ЧСС, частота дыхания, мышечная сила, время задержки дыхания и др.) у спортсменов с различным стажем занятий (уровень </w:t>
      </w:r>
      <w:r w:rsidRPr="006029A9">
        <w:rPr>
          <w:color w:val="000000"/>
          <w:spacing w:val="2"/>
          <w:sz w:val="28"/>
          <w:szCs w:val="28"/>
        </w:rPr>
        <w:t>адаптированности) и их изменения (в % к исходным) при различных физиче</w:t>
      </w:r>
      <w:r w:rsidRPr="006029A9">
        <w:rPr>
          <w:color w:val="000000"/>
          <w:spacing w:val="2"/>
          <w:sz w:val="28"/>
          <w:szCs w:val="28"/>
        </w:rPr>
        <w:softHyphen/>
      </w:r>
      <w:r w:rsidRPr="006029A9">
        <w:rPr>
          <w:color w:val="000000"/>
          <w:spacing w:val="1"/>
          <w:sz w:val="28"/>
          <w:szCs w:val="28"/>
        </w:rPr>
        <w:t>ских нагрузках и в период восстановления.</w:t>
      </w: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различать эффекты срочной и дол</w:t>
      </w:r>
      <w:r w:rsidRPr="006029A9">
        <w:rPr>
          <w:color w:val="000000"/>
          <w:sz w:val="28"/>
          <w:szCs w:val="28"/>
        </w:rPr>
        <w:softHyphen/>
        <w:t>говременной адаптации по изменениям функций при физических нагрузках.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ФИЗИОЛОГИЧЕСКАЯ КЛАССИФИКАЦИЯ И ХАРАКТЕРИСТИКА СПОРТИВНЫХ УПРАЖНЕНИЙ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6D29F7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Аналитические и синтетические классификации. Классификация спортивных движений и упражнений: по биомеханической структуре, характеру реагирования на условия деятельности, проявлению фи</w:t>
      </w:r>
      <w:r w:rsidRPr="006029A9">
        <w:rPr>
          <w:color w:val="000000"/>
          <w:sz w:val="28"/>
          <w:szCs w:val="28"/>
        </w:rPr>
        <w:softHyphen/>
        <w:t>зических качеств, режиму деятельности скелетных мышц, мощности нагрузки, преобладающим источникам энергии, уровню энерготрат, характеру распреде</w:t>
      </w:r>
      <w:r w:rsidRPr="006029A9">
        <w:rPr>
          <w:color w:val="000000"/>
          <w:sz w:val="28"/>
          <w:szCs w:val="28"/>
        </w:rPr>
        <w:softHyphen/>
        <w:t>ления усилий, сложности координации, объему занятых в движении мышц.</w:t>
      </w:r>
      <w:r w:rsidR="00EB6F6C" w:rsidRPr="006029A9">
        <w:rPr>
          <w:color w:val="000000"/>
          <w:sz w:val="28"/>
          <w:szCs w:val="28"/>
        </w:rPr>
        <w:t xml:space="preserve"> </w:t>
      </w:r>
      <w:r w:rsidR="00A91E94" w:rsidRPr="006029A9">
        <w:rPr>
          <w:color w:val="000000"/>
          <w:sz w:val="28"/>
          <w:szCs w:val="28"/>
        </w:rPr>
        <w:t>Общая характери</w:t>
      </w:r>
      <w:r w:rsidR="00A91E94" w:rsidRPr="006029A9">
        <w:rPr>
          <w:color w:val="000000"/>
          <w:sz w:val="28"/>
          <w:szCs w:val="28"/>
        </w:rPr>
        <w:softHyphen/>
        <w:t xml:space="preserve">стика </w:t>
      </w:r>
      <w:r w:rsidRPr="006029A9">
        <w:rPr>
          <w:color w:val="000000"/>
          <w:sz w:val="28"/>
          <w:szCs w:val="28"/>
        </w:rPr>
        <w:t>циклических движений различной относительной мощ</w:t>
      </w:r>
      <w:r w:rsidRPr="006029A9">
        <w:rPr>
          <w:color w:val="000000"/>
          <w:sz w:val="28"/>
          <w:szCs w:val="28"/>
        </w:rPr>
        <w:softHyphen/>
        <w:t>ности: максимальной, субмаксимальной, большой и умеренной (расход энер</w:t>
      </w:r>
      <w:r w:rsidRPr="006029A9">
        <w:rPr>
          <w:color w:val="000000"/>
          <w:sz w:val="28"/>
          <w:szCs w:val="28"/>
        </w:rPr>
        <w:softHyphen/>
        <w:t>гии, кислородный запрос, потребление и кислородный долг, ведущие источни</w:t>
      </w:r>
      <w:r w:rsidRPr="006029A9">
        <w:rPr>
          <w:color w:val="000000"/>
          <w:sz w:val="28"/>
          <w:szCs w:val="28"/>
        </w:rPr>
        <w:softHyphen/>
        <w:t>ки энергии, характеристика работы вегетативных систем, основные механизмы утомления и факторы, лимитирующие работоспособность). Общая характери</w:t>
      </w:r>
      <w:r w:rsidRPr="006029A9">
        <w:rPr>
          <w:color w:val="000000"/>
          <w:sz w:val="28"/>
          <w:szCs w:val="28"/>
        </w:rPr>
        <w:softHyphen/>
        <w:t>стика ациклических движений. Характеристика силовых и скоростно-силовых</w:t>
      </w:r>
      <w:r w:rsidR="006D29F7" w:rsidRPr="006029A9">
        <w:rPr>
          <w:color w:val="000000"/>
          <w:sz w:val="28"/>
          <w:szCs w:val="28"/>
        </w:rPr>
        <w:t xml:space="preserve"> упражнений. Взрывные усилия. Особенности удержания статических усилий. Феномен статического усилия (Д. Линдгард). Прицельные упражнения. Харак</w:t>
      </w:r>
      <w:r w:rsidR="006D29F7" w:rsidRPr="006029A9">
        <w:rPr>
          <w:color w:val="000000"/>
          <w:sz w:val="28"/>
          <w:szCs w:val="28"/>
        </w:rPr>
        <w:softHyphen/>
        <w:t>теристика движений, оцениваемых в баллах. Характеристика ситуационных движений (спортивные игры и единоборства).</w:t>
      </w:r>
    </w:p>
    <w:p w:rsidR="006D29F7" w:rsidRPr="006029A9" w:rsidRDefault="006D29F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Методы исследования. </w:t>
      </w:r>
      <w:r w:rsidRPr="006029A9">
        <w:rPr>
          <w:color w:val="000000"/>
          <w:sz w:val="28"/>
          <w:szCs w:val="28"/>
        </w:rPr>
        <w:t>Используются различные методы регистрации двигательных и вегетативных функций при физических упражнениях.</w:t>
      </w:r>
    </w:p>
    <w:p w:rsidR="006D29F7" w:rsidRPr="006029A9" w:rsidRDefault="006D29F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определять место конкретных уп</w:t>
      </w:r>
      <w:r w:rsidRPr="006029A9">
        <w:rPr>
          <w:color w:val="000000"/>
          <w:sz w:val="28"/>
          <w:szCs w:val="28"/>
        </w:rPr>
        <w:softHyphen/>
        <w:t>ражнений в классификациях физических упражнений и видов спорта. Уметь анализировать особенности реакций физиологических функций при упражне</w:t>
      </w:r>
      <w:r w:rsidRPr="006029A9">
        <w:rPr>
          <w:color w:val="000000"/>
          <w:sz w:val="28"/>
          <w:szCs w:val="28"/>
        </w:rPr>
        <w:softHyphen/>
        <w:t>ниях различного характера.</w:t>
      </w:r>
    </w:p>
    <w:p w:rsidR="007179B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color w:val="000000"/>
          <w:sz w:val="28"/>
          <w:szCs w:val="28"/>
        </w:rPr>
      </w:pPr>
    </w:p>
    <w:p w:rsidR="006029A9" w:rsidRDefault="006029A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color w:val="000000"/>
          <w:sz w:val="28"/>
          <w:szCs w:val="28"/>
        </w:rPr>
      </w:pPr>
    </w:p>
    <w:p w:rsidR="006029A9" w:rsidRDefault="006029A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color w:val="000000"/>
          <w:sz w:val="28"/>
          <w:szCs w:val="28"/>
        </w:rPr>
      </w:pPr>
    </w:p>
    <w:p w:rsidR="006029A9" w:rsidRPr="006029A9" w:rsidRDefault="006029A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color w:val="000000"/>
          <w:sz w:val="28"/>
          <w:szCs w:val="28"/>
        </w:rPr>
      </w:pPr>
    </w:p>
    <w:p w:rsidR="006D29F7" w:rsidRPr="006029A9" w:rsidRDefault="006D29F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lastRenderedPageBreak/>
        <w:t>ФИЗИОЛОГИЧЕСКАЯ ХАРАКТЕРИСТИКА СОСТОЯНИЙ ОРГАНИЗМА ПРИ СПОРТИВНОЙ ДЕЯТЕЛЬНОСТИ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</w:p>
    <w:p w:rsidR="006D29F7" w:rsidRPr="006029A9" w:rsidRDefault="006D29F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Состояния организма при спортивной деятельно</w:t>
      </w:r>
      <w:r w:rsidRPr="006029A9">
        <w:rPr>
          <w:color w:val="000000"/>
          <w:sz w:val="28"/>
          <w:szCs w:val="28"/>
        </w:rPr>
        <w:softHyphen/>
        <w:t>сти.</w:t>
      </w:r>
      <w:r w:rsidR="00A91E94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Предстартовое состояние.</w:t>
      </w:r>
      <w:r w:rsidRPr="006029A9">
        <w:rPr>
          <w:color w:val="000000"/>
          <w:sz w:val="28"/>
          <w:szCs w:val="28"/>
        </w:rPr>
        <w:t xml:space="preserve"> Особенности физиологических функций. Фи</w:t>
      </w:r>
      <w:r w:rsidRPr="006029A9">
        <w:rPr>
          <w:color w:val="000000"/>
          <w:sz w:val="28"/>
          <w:szCs w:val="28"/>
        </w:rPr>
        <w:softHyphen/>
        <w:t>зиологическое значение и механизмы предстартовых изменений. Разновидно</w:t>
      </w:r>
      <w:r w:rsidRPr="006029A9">
        <w:rPr>
          <w:color w:val="000000"/>
          <w:sz w:val="28"/>
          <w:szCs w:val="28"/>
        </w:rPr>
        <w:softHyphen/>
        <w:t>сти предстартового состояния и способы управления ими.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Врабатывание.</w:t>
      </w:r>
      <w:r w:rsidRPr="006029A9">
        <w:rPr>
          <w:color w:val="000000"/>
          <w:sz w:val="28"/>
          <w:szCs w:val="28"/>
        </w:rPr>
        <w:t xml:space="preserve"> Физиологические закономерности и механизм врабатывания функций. </w:t>
      </w:r>
      <w:r w:rsidRPr="006029A9">
        <w:rPr>
          <w:b/>
          <w:color w:val="000000"/>
          <w:sz w:val="28"/>
          <w:szCs w:val="28"/>
        </w:rPr>
        <w:t>Разминка</w:t>
      </w:r>
      <w:r w:rsidRPr="006029A9">
        <w:rPr>
          <w:color w:val="000000"/>
          <w:sz w:val="28"/>
          <w:szCs w:val="28"/>
        </w:rPr>
        <w:t xml:space="preserve"> как фактор оптимизации предстартовых реакций, уско</w:t>
      </w:r>
      <w:r w:rsidRPr="006029A9">
        <w:rPr>
          <w:color w:val="000000"/>
          <w:sz w:val="28"/>
          <w:szCs w:val="28"/>
        </w:rPr>
        <w:softHyphen/>
        <w:t>рения врабатывания функций. Значение общей и специальной разминки. Обос</w:t>
      </w:r>
      <w:r w:rsidRPr="006029A9">
        <w:rPr>
          <w:color w:val="000000"/>
          <w:sz w:val="28"/>
          <w:szCs w:val="28"/>
        </w:rPr>
        <w:softHyphen/>
        <w:t>нование интервала отдыха между разминкой и соревнованием. «Мертвая точ</w:t>
      </w:r>
      <w:r w:rsidRPr="006029A9">
        <w:rPr>
          <w:color w:val="000000"/>
          <w:sz w:val="28"/>
          <w:szCs w:val="28"/>
        </w:rPr>
        <w:softHyphen/>
        <w:t>ка» и «второе дыхание». Механизмы их развития. Пути преодоления «мертвой точки».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Состояние устойчивой работоспособности.</w:t>
      </w:r>
      <w:r w:rsidRPr="006029A9">
        <w:rPr>
          <w:color w:val="000000"/>
          <w:sz w:val="28"/>
          <w:szCs w:val="28"/>
        </w:rPr>
        <w:t xml:space="preserve"> Истинное и ложное устойчи</w:t>
      </w:r>
      <w:r w:rsidRPr="006029A9">
        <w:rPr>
          <w:color w:val="000000"/>
          <w:sz w:val="28"/>
          <w:szCs w:val="28"/>
        </w:rPr>
        <w:softHyphen/>
        <w:t>вое состояние при циклических упражнениях разной мощности. Характеристи</w:t>
      </w:r>
      <w:r w:rsidRPr="006029A9">
        <w:rPr>
          <w:color w:val="000000"/>
          <w:sz w:val="28"/>
          <w:szCs w:val="28"/>
        </w:rPr>
        <w:softHyphen/>
        <w:t>ка двигательных, вегетативных функций, энергетического обмена, гормональ</w:t>
      </w:r>
      <w:r w:rsidRPr="006029A9">
        <w:rPr>
          <w:color w:val="000000"/>
          <w:sz w:val="28"/>
          <w:szCs w:val="28"/>
        </w:rPr>
        <w:softHyphen/>
        <w:t>ной активности, координации движений в фазе устойчивой работоспособности. Состояние оптимальной работоспособности при упражнениях переменной мощности, ациклических и других упражнениях.</w:t>
      </w:r>
      <w:r w:rsidR="00EB6F6C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Утомление.</w:t>
      </w:r>
      <w:r w:rsidRPr="006029A9">
        <w:rPr>
          <w:color w:val="000000"/>
          <w:sz w:val="28"/>
          <w:szCs w:val="28"/>
        </w:rPr>
        <w:t xml:space="preserve"> Определение и физиологическая сущность утомления. Со</w:t>
      </w:r>
      <w:r w:rsidRPr="006029A9">
        <w:rPr>
          <w:color w:val="000000"/>
          <w:sz w:val="28"/>
          <w:szCs w:val="28"/>
        </w:rPr>
        <w:softHyphen/>
        <w:t>временные представления о механизмах утомления. Утомление и работоспо</w:t>
      </w:r>
      <w:r w:rsidRPr="006029A9">
        <w:rPr>
          <w:color w:val="000000"/>
          <w:sz w:val="28"/>
          <w:szCs w:val="28"/>
        </w:rPr>
        <w:softHyphen/>
        <w:t>собность. Физиологические проявления и стадии развития утомления при физической работе. Наиболее типичные факторы утомления при различных видах спортивных упражнений. Критерии и тесты оценки утомления. Понятие об ос</w:t>
      </w:r>
      <w:r w:rsidRPr="006029A9">
        <w:rPr>
          <w:color w:val="000000"/>
          <w:sz w:val="28"/>
          <w:szCs w:val="28"/>
        </w:rPr>
        <w:softHyphen/>
        <w:t>новных факторах, лимитирующих работоспособность при упражнениях разного характера и мощности.</w:t>
      </w:r>
      <w:r w:rsidR="00EB6F6C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Восстановление.</w:t>
      </w:r>
      <w:r w:rsidRPr="006029A9">
        <w:rPr>
          <w:color w:val="000000"/>
          <w:sz w:val="28"/>
          <w:szCs w:val="28"/>
        </w:rPr>
        <w:t xml:space="preserve"> Восстановительные процессы после работы. Послерабо-чие изменения как отражение следовых процессов в тканях и нервной системе. Кислородный долг и его компоненты. Восстановление энергетических запасов в организме. Особенности восстановления функций: неравномерность, гетерохронность, фазность, избирательность, конструктивный характер. Вос</w:t>
      </w:r>
      <w:r w:rsidRPr="006029A9">
        <w:rPr>
          <w:color w:val="000000"/>
          <w:sz w:val="28"/>
          <w:szCs w:val="28"/>
        </w:rPr>
        <w:softHyphen/>
        <w:t>становительные процессы после тренировочных занятий и соревнований. Влияние тренировки на восстановительные процессы. Средства повышения эффективности процессов восстановления и отдыха.</w:t>
      </w:r>
    </w:p>
    <w:p w:rsidR="006D29F7" w:rsidRPr="006029A9" w:rsidRDefault="006D29F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Эргография. Динамометрия. Рефлексометрия. Определение изменений темпа, точности и координации движений. Регистрация и анализ скорости сокращения и расслабления мышц. Электромио</w:t>
      </w:r>
      <w:r w:rsidRPr="006029A9">
        <w:rPr>
          <w:color w:val="000000"/>
          <w:sz w:val="28"/>
          <w:szCs w:val="28"/>
        </w:rPr>
        <w:softHyphen/>
        <w:t>графия. Электроэнцефалография. Пульсометрия. Спирометрия. Методы изуче</w:t>
      </w:r>
      <w:r w:rsidRPr="006029A9">
        <w:rPr>
          <w:color w:val="000000"/>
          <w:sz w:val="28"/>
          <w:szCs w:val="28"/>
        </w:rPr>
        <w:softHyphen/>
        <w:t>ния газообмена, измерение рН и лактата крови.</w:t>
      </w:r>
    </w:p>
    <w:p w:rsidR="006D29F7" w:rsidRPr="006029A9" w:rsidRDefault="006D29F7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lastRenderedPageBreak/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дифференцировать различные функциональные состояния при спортивной деятельности. Уметь средствами разминки и другими приемами оптимизировать стартовое состояние, ускорять врабатывание организма, продлевать период устойчивой работоспособности, преодолевать утомление, оптимизировать отдых после разминки. Уметь оцени</w:t>
      </w:r>
      <w:r w:rsidRPr="006029A9">
        <w:rPr>
          <w:color w:val="000000"/>
          <w:sz w:val="28"/>
          <w:szCs w:val="28"/>
        </w:rPr>
        <w:softHyphen/>
        <w:t>вать стадии утомления при разных видах спортивной деятельности. Уметь практически определять характер и продолжительность восстановительных процессов, владеть навыками использования средств, повышающих работоспо</w:t>
      </w:r>
      <w:r w:rsidRPr="006029A9">
        <w:rPr>
          <w:color w:val="000000"/>
          <w:sz w:val="28"/>
          <w:szCs w:val="28"/>
        </w:rPr>
        <w:softHyphen/>
        <w:t>собность.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170CF3" w:rsidRPr="006029A9" w:rsidRDefault="00170CF3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 xml:space="preserve">ФИЗИОЛОГИЧЕСКИЕ ОСНОВЫ </w:t>
      </w:r>
      <w:r w:rsidR="00DE6F32" w:rsidRPr="006029A9">
        <w:rPr>
          <w:b/>
          <w:color w:val="000000"/>
          <w:sz w:val="28"/>
          <w:szCs w:val="28"/>
        </w:rPr>
        <w:t xml:space="preserve">И </w:t>
      </w:r>
      <w:r w:rsidRPr="006029A9">
        <w:rPr>
          <w:b/>
          <w:color w:val="000000"/>
          <w:sz w:val="28"/>
          <w:szCs w:val="28"/>
        </w:rPr>
        <w:t>МЕХАНИЗМЫ РАЗВИТИЯ</w:t>
      </w:r>
      <w:r w:rsidR="00DE6F32" w:rsidRPr="006029A9">
        <w:rPr>
          <w:b/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ФИЗИЧЕСКИХ КАЧЕСТВ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170CF3" w:rsidRPr="006029A9" w:rsidRDefault="00DE6F3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Мышечная сила. </w:t>
      </w:r>
      <w:r w:rsidR="00170CF3" w:rsidRPr="006029A9">
        <w:rPr>
          <w:color w:val="000000"/>
          <w:sz w:val="28"/>
          <w:szCs w:val="28"/>
        </w:rPr>
        <w:t>Биологические факторы, определяющие развитие силы. Максимальная сила мышц. Максимальная произвольная сила (МПС) и физиологические факторы, ее определяющие. Понятие о силовом дефиците. Связь МПС со статической и динамической выносливостью. Физиологические основы тренировки мышечной силы. Виды гипертрофии мышц. Физиологиче</w:t>
      </w:r>
      <w:r w:rsidR="00170CF3" w:rsidRPr="006029A9">
        <w:rPr>
          <w:color w:val="000000"/>
          <w:sz w:val="28"/>
          <w:szCs w:val="28"/>
        </w:rPr>
        <w:softHyphen/>
        <w:t>ские особенности тренировки силы мышц динамическими и статическими (изометрическими) нагрузками.</w:t>
      </w:r>
    </w:p>
    <w:p w:rsidR="00170CF3" w:rsidRPr="006029A9" w:rsidRDefault="00DE6F3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Скоростные качества.</w:t>
      </w:r>
      <w:r w:rsidRPr="006029A9">
        <w:rPr>
          <w:color w:val="000000"/>
          <w:sz w:val="28"/>
          <w:szCs w:val="28"/>
        </w:rPr>
        <w:t xml:space="preserve"> </w:t>
      </w:r>
      <w:r w:rsidR="00170CF3" w:rsidRPr="006029A9">
        <w:rPr>
          <w:color w:val="000000"/>
          <w:sz w:val="28"/>
          <w:szCs w:val="28"/>
        </w:rPr>
        <w:t>Физиологические механизмы развития скорости (быстроты) движений. Значение скорости в осуществлении одиночных движений, двигательных реак</w:t>
      </w:r>
      <w:r w:rsidR="00170CF3" w:rsidRPr="006029A9">
        <w:rPr>
          <w:color w:val="000000"/>
          <w:sz w:val="28"/>
          <w:szCs w:val="28"/>
        </w:rPr>
        <w:softHyphen/>
        <w:t>ций, поддержании высокого темпа движений.</w:t>
      </w:r>
      <w:r w:rsidRPr="006029A9">
        <w:rPr>
          <w:color w:val="000000"/>
          <w:sz w:val="28"/>
          <w:szCs w:val="28"/>
        </w:rPr>
        <w:t xml:space="preserve"> </w:t>
      </w:r>
      <w:r w:rsidR="00170CF3" w:rsidRPr="006029A9">
        <w:rPr>
          <w:color w:val="000000"/>
          <w:sz w:val="28"/>
          <w:szCs w:val="28"/>
        </w:rPr>
        <w:t>Скоростно-силовые упражнения. Максимальная мощность как результат оптимального соотношения силового и скоростного компонентов двигательно</w:t>
      </w:r>
      <w:r w:rsidR="00170CF3" w:rsidRPr="006029A9">
        <w:rPr>
          <w:color w:val="000000"/>
          <w:sz w:val="28"/>
          <w:szCs w:val="28"/>
        </w:rPr>
        <w:softHyphen/>
        <w:t>го акта. Центральные и периферические факторы, определяющие скоростно-силовые характеристики движений. Физиологические основы развития (трени</w:t>
      </w:r>
      <w:r w:rsidR="00170CF3" w:rsidRPr="006029A9">
        <w:rPr>
          <w:color w:val="000000"/>
          <w:sz w:val="28"/>
          <w:szCs w:val="28"/>
        </w:rPr>
        <w:softHyphen/>
        <w:t>ровки) скоростно-силовых качеств. Особенности скоростно-силовых качеств в разных видах спорта.</w:t>
      </w:r>
    </w:p>
    <w:p w:rsidR="00170CF3" w:rsidRPr="006029A9" w:rsidRDefault="00170CF3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Определение выносливости.</w:t>
      </w:r>
      <w:r w:rsidRPr="006029A9">
        <w:rPr>
          <w:color w:val="000000"/>
          <w:sz w:val="28"/>
          <w:szCs w:val="28"/>
        </w:rPr>
        <w:t xml:space="preserve"> Взаимосвязь выносливости, работоспособ</w:t>
      </w:r>
      <w:r w:rsidRPr="006029A9">
        <w:rPr>
          <w:color w:val="000000"/>
          <w:sz w:val="28"/>
          <w:szCs w:val="28"/>
        </w:rPr>
        <w:softHyphen/>
        <w:t>ности и утомления. Специфичность выносливости. Виды выносливости: стати</w:t>
      </w:r>
      <w:r w:rsidRPr="006029A9">
        <w:rPr>
          <w:color w:val="000000"/>
          <w:sz w:val="28"/>
          <w:szCs w:val="28"/>
        </w:rPr>
        <w:softHyphen/>
        <w:t>ческая, силовая, скоростная, выносливость к длительной динамической работе. Анаэробная и аэробная производительность. Выносливость при локальной, ре</w:t>
      </w:r>
      <w:r w:rsidRPr="006029A9">
        <w:rPr>
          <w:color w:val="000000"/>
          <w:sz w:val="28"/>
          <w:szCs w:val="28"/>
        </w:rPr>
        <w:softHyphen/>
        <w:t>гиональной и глобальной работе. Общая и специальная выносливость. Показа</w:t>
      </w:r>
      <w:r w:rsidRPr="006029A9">
        <w:rPr>
          <w:color w:val="000000"/>
          <w:sz w:val="28"/>
          <w:szCs w:val="28"/>
        </w:rPr>
        <w:softHyphen/>
        <w:t>тели и критерии выносливости. Роль генетических и средовых факторов в раз</w:t>
      </w:r>
      <w:r w:rsidRPr="006029A9">
        <w:rPr>
          <w:color w:val="000000"/>
          <w:sz w:val="28"/>
          <w:szCs w:val="28"/>
        </w:rPr>
        <w:softHyphen/>
        <w:t>витии различных видов выносливости. Максимальная анаэробная мощность и максимальная анаэробная емкость как основа анаэробной выносливости.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 xml:space="preserve">Аэробная выносливость и кислородтранспортная система. Максимальное потребление </w:t>
      </w:r>
      <w:r w:rsidRPr="006029A9">
        <w:rPr>
          <w:color w:val="000000"/>
          <w:sz w:val="28"/>
          <w:szCs w:val="28"/>
        </w:rPr>
        <w:lastRenderedPageBreak/>
        <w:t>кислорода (МПК) как интегральный показатель аэробных возмож</w:t>
      </w:r>
      <w:r w:rsidRPr="006029A9">
        <w:rPr>
          <w:color w:val="000000"/>
          <w:sz w:val="28"/>
          <w:szCs w:val="28"/>
        </w:rPr>
        <w:softHyphen/>
        <w:t>ностей человека. Абсолютные и относительные величины МПК у спортсменов различных специализаций. МПК как критерий уровня физического здоровья населения. Физиологические механизмы развития кислородтранспортной сис</w:t>
      </w:r>
      <w:r w:rsidRPr="006029A9">
        <w:rPr>
          <w:color w:val="000000"/>
          <w:sz w:val="28"/>
          <w:szCs w:val="28"/>
        </w:rPr>
        <w:softHyphen/>
        <w:t>темы. Понятие о пороге анаэробного обмена (ПАНО) и использование его в тренировочном процессе. Понятие об аэробной емкости и эффективности.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Кровоснабжение скелетных мышц и аэробная выносливость. Недостаточное</w:t>
      </w:r>
      <w:r w:rsidR="00185DD8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кровоснабжение мышечных волокон как фактор, лимитирующий работоспособ</w:t>
      </w:r>
      <w:r w:rsidRPr="006029A9">
        <w:rPr>
          <w:color w:val="000000"/>
          <w:sz w:val="28"/>
          <w:szCs w:val="28"/>
        </w:rPr>
        <w:softHyphen/>
        <w:t>ность мышц при различных режимах сокращения. Композиция мышц и их аэробная выносливость. Физиологические основы тренировки периферических (мышечных) механизмов аэробной выносливости. Взаимосвязь генетических и средовых факторов в развитии периферических механизмов аэробной выносли</w:t>
      </w:r>
      <w:r w:rsidRPr="006029A9">
        <w:rPr>
          <w:color w:val="000000"/>
          <w:sz w:val="28"/>
          <w:szCs w:val="28"/>
        </w:rPr>
        <w:softHyphen/>
        <w:t>вости.</w:t>
      </w:r>
    </w:p>
    <w:p w:rsidR="00170CF3" w:rsidRPr="006029A9" w:rsidRDefault="00170CF3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Ловкость</w:t>
      </w:r>
      <w:r w:rsidRPr="006029A9">
        <w:rPr>
          <w:color w:val="000000"/>
          <w:sz w:val="28"/>
          <w:szCs w:val="28"/>
        </w:rPr>
        <w:t xml:space="preserve"> как проявление координационных способностей нервной сис</w:t>
      </w:r>
      <w:r w:rsidRPr="006029A9">
        <w:rPr>
          <w:color w:val="000000"/>
          <w:sz w:val="28"/>
          <w:szCs w:val="28"/>
        </w:rPr>
        <w:softHyphen/>
        <w:t>темы. Показатели ловкости. Значение сенсорных систем, основной и дополни</w:t>
      </w:r>
      <w:r w:rsidRPr="006029A9">
        <w:rPr>
          <w:color w:val="000000"/>
          <w:sz w:val="28"/>
          <w:szCs w:val="28"/>
        </w:rPr>
        <w:softHyphen/>
        <w:t>тельной информации о движениях. Моторная память. Координация и способ</w:t>
      </w:r>
      <w:r w:rsidRPr="006029A9">
        <w:rPr>
          <w:color w:val="000000"/>
          <w:sz w:val="28"/>
          <w:szCs w:val="28"/>
        </w:rPr>
        <w:softHyphen/>
        <w:t>ность к мышечному расслаблению. Способность управлять простран</w:t>
      </w:r>
      <w:r w:rsidRPr="006029A9">
        <w:rPr>
          <w:color w:val="000000"/>
          <w:sz w:val="28"/>
          <w:szCs w:val="28"/>
        </w:rPr>
        <w:softHyphen/>
        <w:t>ственными, силовыми и временными характеристиками движения. Особенно</w:t>
      </w:r>
      <w:r w:rsidRPr="006029A9">
        <w:rPr>
          <w:color w:val="000000"/>
          <w:sz w:val="28"/>
          <w:szCs w:val="28"/>
        </w:rPr>
        <w:softHyphen/>
        <w:t>сти проявления ловкости в некоторых видах спорта. Координационные способ</w:t>
      </w:r>
      <w:r w:rsidRPr="006029A9">
        <w:rPr>
          <w:color w:val="000000"/>
          <w:sz w:val="28"/>
          <w:szCs w:val="28"/>
        </w:rPr>
        <w:softHyphen/>
        <w:t>ности и утомление.</w:t>
      </w:r>
    </w:p>
    <w:p w:rsidR="00170CF3" w:rsidRPr="006029A9" w:rsidRDefault="00170CF3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Понятие о гибкости.</w:t>
      </w:r>
      <w:r w:rsidRPr="006029A9">
        <w:rPr>
          <w:color w:val="000000"/>
          <w:sz w:val="28"/>
          <w:szCs w:val="28"/>
        </w:rPr>
        <w:t xml:space="preserve"> Факторы, лимитирующие гибкость. Активная и пас</w:t>
      </w:r>
      <w:r w:rsidRPr="006029A9">
        <w:rPr>
          <w:color w:val="000000"/>
          <w:sz w:val="28"/>
          <w:szCs w:val="28"/>
        </w:rPr>
        <w:softHyphen/>
        <w:t>сивная гибкость. Влияние на гибкость разминки, утомления, температуры ок</w:t>
      </w:r>
      <w:r w:rsidRPr="006029A9">
        <w:rPr>
          <w:color w:val="000000"/>
          <w:sz w:val="28"/>
          <w:szCs w:val="28"/>
        </w:rPr>
        <w:softHyphen/>
        <w:t>ружающей среды. Взаимодействие двигательных качеств и двигательных навы</w:t>
      </w:r>
      <w:r w:rsidRPr="006029A9">
        <w:rPr>
          <w:color w:val="000000"/>
          <w:sz w:val="28"/>
          <w:szCs w:val="28"/>
        </w:rPr>
        <w:softHyphen/>
        <w:t>ков.</w:t>
      </w:r>
    </w:p>
    <w:p w:rsidR="00170CF3" w:rsidRPr="006029A9" w:rsidRDefault="00170CF3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Динамометрия и эргография. Регист</w:t>
      </w:r>
      <w:r w:rsidRPr="006029A9">
        <w:rPr>
          <w:color w:val="000000"/>
          <w:sz w:val="28"/>
          <w:szCs w:val="28"/>
        </w:rPr>
        <w:softHyphen/>
        <w:t>рация механограммы одиночных произвольных и вызванных сокращений мышц человека. Исследование латентных периодов сенсомоторных реакций. Исследование максимального темпа движений и возможной длительности его удержания. Регистрация взаимосвязи между силой и скоростью мышечных со</w:t>
      </w:r>
      <w:r w:rsidRPr="006029A9">
        <w:rPr>
          <w:color w:val="000000"/>
          <w:sz w:val="28"/>
          <w:szCs w:val="28"/>
        </w:rPr>
        <w:softHyphen/>
        <w:t>кращений. Тесты для оценки силовых и скоростных качеств спортсменов. Ме</w:t>
      </w:r>
      <w:r w:rsidRPr="006029A9">
        <w:rPr>
          <w:color w:val="000000"/>
          <w:sz w:val="28"/>
          <w:szCs w:val="28"/>
        </w:rPr>
        <w:softHyphen/>
        <w:t>тоды оценки силовых, временных и пространственных параметров движений. Спироэргометрия. Методы прямого и косвенного определения МПК, кислород</w:t>
      </w:r>
      <w:r w:rsidRPr="006029A9">
        <w:rPr>
          <w:color w:val="000000"/>
          <w:sz w:val="28"/>
          <w:szCs w:val="28"/>
        </w:rPr>
        <w:softHyphen/>
        <w:t>ного долга, ПАНО.</w:t>
      </w:r>
    </w:p>
    <w:p w:rsidR="003677FF" w:rsidRPr="006029A9" w:rsidRDefault="003677FF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определять силовые и скоростные характеристики различных мышц человека, использовать данные физиологии для целенаправленной тренировки силовых, скоростных или скоростно-силовых качеств спортсменов, владеть простейшими приемами и тестами для оценки силовой, скоростной и скоростно-силовой подготовки спортсменов, уметь использовать технические средства для срочной информации о времен</w:t>
      </w:r>
      <w:r w:rsidRPr="006029A9">
        <w:rPr>
          <w:color w:val="000000"/>
          <w:sz w:val="28"/>
          <w:szCs w:val="28"/>
        </w:rPr>
        <w:softHyphen/>
      </w:r>
      <w:r w:rsidRPr="006029A9">
        <w:rPr>
          <w:color w:val="000000"/>
          <w:sz w:val="28"/>
          <w:szCs w:val="28"/>
        </w:rPr>
        <w:lastRenderedPageBreak/>
        <w:t xml:space="preserve">ных, пространственных и силовых параметрах движений, уметь определять МПК, </w:t>
      </w:r>
      <w:r w:rsidRPr="006029A9">
        <w:rPr>
          <w:color w:val="000000"/>
          <w:sz w:val="28"/>
          <w:szCs w:val="28"/>
          <w:lang w:val="en-US"/>
        </w:rPr>
        <w:t>PWC</w:t>
      </w:r>
      <w:r w:rsidR="00EB6F6C" w:rsidRPr="006029A9">
        <w:rPr>
          <w:color w:val="000000"/>
          <w:sz w:val="28"/>
          <w:szCs w:val="28"/>
        </w:rPr>
        <w:t xml:space="preserve"> 170</w:t>
      </w:r>
      <w:r w:rsidRPr="006029A9">
        <w:rPr>
          <w:color w:val="000000"/>
          <w:sz w:val="28"/>
          <w:szCs w:val="28"/>
        </w:rPr>
        <w:t>, ПАШ.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3677FF" w:rsidRPr="006029A9" w:rsidRDefault="003677FF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ФИЗИОЛОГИЧЕСКОЕ ОБОСНОВАНИЕ КЛАССИФИКАЦИИ</w:t>
      </w:r>
    </w:p>
    <w:p w:rsidR="003677FF" w:rsidRPr="006029A9" w:rsidRDefault="003677FF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ТРЕНИРОВОЧНЫХ НАГРУЗОК, ПРИНЦИПОВ И ПЛАНИРОВАНИЯ</w:t>
      </w:r>
    </w:p>
    <w:p w:rsidR="003677FF" w:rsidRPr="006029A9" w:rsidRDefault="003677FF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СПОРТИВНОЙ ТРЕНИРОВКИ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3677FF" w:rsidRPr="006029A9" w:rsidRDefault="003677FF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Классификация нагрузок по специфичности, энергетической направленности, координационной сложности и величине. Фи</w:t>
      </w:r>
      <w:r w:rsidRPr="006029A9">
        <w:rPr>
          <w:color w:val="000000"/>
          <w:sz w:val="28"/>
          <w:szCs w:val="28"/>
        </w:rPr>
        <w:softHyphen/>
        <w:t>зиологическое обоснование компонентов тренировочных нагрузок.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Физиологические принципы спортивной тренировки: принцип специфич</w:t>
      </w:r>
      <w:r w:rsidRPr="006029A9">
        <w:rPr>
          <w:color w:val="000000"/>
          <w:sz w:val="28"/>
          <w:szCs w:val="28"/>
        </w:rPr>
        <w:softHyphen/>
        <w:t>ности, максимальных нагрузок, взаимодействия нагрузок, обратной связи, ва</w:t>
      </w:r>
      <w:r w:rsidRPr="006029A9">
        <w:rPr>
          <w:color w:val="000000"/>
          <w:sz w:val="28"/>
          <w:szCs w:val="28"/>
        </w:rPr>
        <w:softHyphen/>
        <w:t>риативности, обратимости, цикличности, учета фазности восстановительных процессов. Физиологическое обоснование структуры многолетней подготовки и ее отдельных этапов как процесса формирования долговременной адаптации. Физиологическая характеристика периодизации спортивной тренировки: под</w:t>
      </w:r>
      <w:r w:rsidRPr="006029A9">
        <w:rPr>
          <w:color w:val="000000"/>
          <w:sz w:val="28"/>
          <w:szCs w:val="28"/>
        </w:rPr>
        <w:softHyphen/>
        <w:t>готовительного, соревновательного и переходного периодов. Физиологические основы предсоревновательного этапа тренировки.</w:t>
      </w:r>
    </w:p>
    <w:p w:rsidR="003677FF" w:rsidRPr="006029A9" w:rsidRDefault="003677FF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оценивать индивидуальные особен</w:t>
      </w:r>
      <w:r w:rsidRPr="006029A9">
        <w:rPr>
          <w:color w:val="000000"/>
          <w:sz w:val="28"/>
          <w:szCs w:val="28"/>
        </w:rPr>
        <w:softHyphen/>
        <w:t>ности тренируемости, классифицировать тренировочные и соревновательные нагрузки, дозировать отдельные компоненты нагрузки, уметь физиологически обоснованно планировать тренировочный процесс.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2E2300" w:rsidRPr="006029A9" w:rsidRDefault="002E2300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ФИЗИОЛОГИЧЕСКИЕ ОСНОВЫ СПОРТИВНОЙ РАБОТОСПОСОБНОСТИ В ОСОБЫХ УСЛОВИЯХ ВНЕШНЕЙ СРЕДЫ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2E2300" w:rsidRPr="006029A9" w:rsidRDefault="002E2300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Особенности терморегуляции в условиях повы</w:t>
      </w:r>
      <w:r w:rsidRPr="006029A9">
        <w:rPr>
          <w:color w:val="000000"/>
          <w:sz w:val="28"/>
          <w:szCs w:val="28"/>
        </w:rPr>
        <w:softHyphen/>
        <w:t>шенной температуры и влажности воздуха. Физиологическая характеристика факторов, снижающих спортивную работоспособность: а) перегревание орга</w:t>
      </w:r>
      <w:r w:rsidRPr="006029A9">
        <w:rPr>
          <w:color w:val="000000"/>
          <w:sz w:val="28"/>
          <w:szCs w:val="28"/>
        </w:rPr>
        <w:softHyphen/>
        <w:t>низма; б) дегидратация; в) снижение кислородтранспортных возможностей сер</w:t>
      </w:r>
      <w:r w:rsidRPr="006029A9">
        <w:rPr>
          <w:color w:val="000000"/>
          <w:sz w:val="28"/>
          <w:szCs w:val="28"/>
        </w:rPr>
        <w:softHyphen/>
        <w:t>дечно-сосудистой системы. Тепловая адаптация (акклиматизация) и ее физиологическая характеристика. Питьевой режим. Повышение тепловой ус</w:t>
      </w:r>
      <w:r w:rsidRPr="006029A9">
        <w:rPr>
          <w:color w:val="000000"/>
          <w:sz w:val="28"/>
          <w:szCs w:val="28"/>
        </w:rPr>
        <w:softHyphen/>
        <w:t>тойчивости организма. Спортивная работоспособность в условиях повышенной и пониженной температуры окружающей среды. Изменения функций организ</w:t>
      </w:r>
      <w:r w:rsidRPr="006029A9">
        <w:rPr>
          <w:color w:val="000000"/>
          <w:sz w:val="28"/>
          <w:szCs w:val="28"/>
        </w:rPr>
        <w:softHyphen/>
        <w:t>ма в этих условиях. Акклиматизация к изменениям температуры.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Спортивная работоспособность в условиях пониженного атмосферного давления. Характеристика факторов, действующих на организм человека в ус</w:t>
      </w:r>
      <w:r w:rsidRPr="006029A9">
        <w:rPr>
          <w:color w:val="000000"/>
          <w:sz w:val="28"/>
          <w:szCs w:val="28"/>
        </w:rPr>
        <w:softHyphen/>
        <w:t>ловиях среднегорья и высокогорья, изменения функций организма в этих усло</w:t>
      </w:r>
      <w:r w:rsidRPr="006029A9">
        <w:rPr>
          <w:color w:val="000000"/>
          <w:sz w:val="28"/>
          <w:szCs w:val="28"/>
        </w:rPr>
        <w:softHyphen/>
        <w:t xml:space="preserve">виях. </w:t>
      </w:r>
      <w:r w:rsidRPr="006029A9">
        <w:rPr>
          <w:color w:val="000000"/>
          <w:sz w:val="28"/>
          <w:szCs w:val="28"/>
        </w:rPr>
        <w:lastRenderedPageBreak/>
        <w:t>Различные типы гипоксии и их физиологическая характеристика. Горная (высотная) болезнь. Адаптация человека к пониженному барометрическому давлению. Работоспособность спортсменов во время и после пребывания в среднегорья.</w:t>
      </w:r>
      <w:r w:rsidR="00EB6F6C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Биологические ритмы человека.</w:t>
      </w:r>
      <w:r w:rsidRPr="006029A9">
        <w:rPr>
          <w:color w:val="000000"/>
          <w:sz w:val="28"/>
          <w:szCs w:val="28"/>
        </w:rPr>
        <w:t xml:space="preserve"> Циркадные ритмы. Ритмы и адаптация. Динамика работоспособности в течение суток. Десинхроноз и его физиологиче</w:t>
      </w:r>
      <w:r w:rsidRPr="006029A9">
        <w:rPr>
          <w:color w:val="000000"/>
          <w:sz w:val="28"/>
          <w:szCs w:val="28"/>
        </w:rPr>
        <w:softHyphen/>
        <w:t>ская характеристика. Формирование новой суточной периодики функций орга</w:t>
      </w:r>
      <w:r w:rsidRPr="006029A9">
        <w:rPr>
          <w:color w:val="000000"/>
          <w:sz w:val="28"/>
          <w:szCs w:val="28"/>
        </w:rPr>
        <w:softHyphen/>
        <w:t>низма при смене временных поясов и ее фазы.</w:t>
      </w:r>
      <w:r w:rsidR="00EB6F6C" w:rsidRPr="006029A9">
        <w:rPr>
          <w:color w:val="000000"/>
          <w:sz w:val="28"/>
          <w:szCs w:val="28"/>
        </w:rPr>
        <w:t xml:space="preserve"> </w:t>
      </w:r>
      <w:r w:rsidRPr="006029A9">
        <w:rPr>
          <w:b/>
          <w:color w:val="000000"/>
          <w:sz w:val="28"/>
          <w:szCs w:val="28"/>
        </w:rPr>
        <w:t>Влияние водной среды на спортивную работоспособность.</w:t>
      </w:r>
      <w:r w:rsidRPr="006029A9">
        <w:rPr>
          <w:color w:val="000000"/>
          <w:sz w:val="28"/>
          <w:szCs w:val="28"/>
        </w:rPr>
        <w:t xml:space="preserve"> Факторы, дей</w:t>
      </w:r>
      <w:r w:rsidRPr="006029A9">
        <w:rPr>
          <w:color w:val="000000"/>
          <w:sz w:val="28"/>
          <w:szCs w:val="28"/>
        </w:rPr>
        <w:softHyphen/>
        <w:t>ствующие на организм человека в водной среде (плотность, повышенное баро</w:t>
      </w:r>
      <w:r w:rsidRPr="006029A9">
        <w:rPr>
          <w:color w:val="000000"/>
          <w:sz w:val="28"/>
          <w:szCs w:val="28"/>
        </w:rPr>
        <w:softHyphen/>
        <w:t>метрическое давление, гипогравитация, теплоемкость и теплопроводность). Особенности терморегуляции организма в воде. Энергетика плавания. Функции сенсорных систем в воде. Функции анимальных и вегетативных систем в вод</w:t>
      </w:r>
      <w:r w:rsidRPr="006029A9">
        <w:rPr>
          <w:color w:val="000000"/>
          <w:sz w:val="28"/>
          <w:szCs w:val="28"/>
        </w:rPr>
        <w:softHyphen/>
        <w:t>ной среде. Физиологические основы совершенствования двигательных качеств пловцов.</w:t>
      </w:r>
    </w:p>
    <w:p w:rsidR="002E2300" w:rsidRPr="006029A9" w:rsidRDefault="002E2300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Термометрия. Методы оценки потоот</w:t>
      </w:r>
      <w:r w:rsidRPr="006029A9">
        <w:rPr>
          <w:color w:val="000000"/>
          <w:sz w:val="28"/>
          <w:szCs w:val="28"/>
        </w:rPr>
        <w:softHyphen/>
        <w:t>деления. Оксигемометрия. Методы исследования внешнего дыхания. Непрямая калориметрия. Эргометрия. Методы исследования вегетативных и соматиче</w:t>
      </w:r>
      <w:r w:rsidRPr="006029A9">
        <w:rPr>
          <w:color w:val="000000"/>
          <w:sz w:val="28"/>
          <w:szCs w:val="28"/>
        </w:rPr>
        <w:softHyphen/>
        <w:t>ских функций, состояния сенсорных систем, ЦНС, ВНД.</w:t>
      </w:r>
    </w:p>
    <w:p w:rsidR="002E2300" w:rsidRPr="006029A9" w:rsidRDefault="002E2300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оценивать работоспособность чело</w:t>
      </w:r>
      <w:r w:rsidRPr="006029A9">
        <w:rPr>
          <w:color w:val="000000"/>
          <w:sz w:val="28"/>
          <w:szCs w:val="28"/>
        </w:rPr>
        <w:softHyphen/>
        <w:t>века в особых условиях, владеть навыками сохранения и восстановления рабо</w:t>
      </w:r>
      <w:r w:rsidRPr="006029A9">
        <w:rPr>
          <w:color w:val="000000"/>
          <w:sz w:val="28"/>
          <w:szCs w:val="28"/>
        </w:rPr>
        <w:softHyphen/>
        <w:t>тоспособности спортсменов путем использования достаточных сроков адапта</w:t>
      </w:r>
      <w:r w:rsidRPr="006029A9">
        <w:rPr>
          <w:color w:val="000000"/>
          <w:sz w:val="28"/>
          <w:szCs w:val="28"/>
        </w:rPr>
        <w:softHyphen/>
        <w:t>ции, применения оптимальных режимов тренировок и отдыха, реабили</w:t>
      </w:r>
      <w:r w:rsidRPr="006029A9">
        <w:rPr>
          <w:color w:val="000000"/>
          <w:sz w:val="28"/>
          <w:szCs w:val="28"/>
        </w:rPr>
        <w:softHyphen/>
        <w:t>тационных и восстановительных средств.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F5615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ФИЗИОЛОГИЧЕСКИЕ ОСНОВЫ ТРЕНИРОВКИ, СПОРТИВНОЙ ОРИЕНТАЦИИ И ОТБОРА ЮНЫХ СПОРТСМЕНОВ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EB6F6C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Возрастное развитие процессов нейрогормо-нальной регуляции структуры и функций нервно-мышечного аппарата и вегета</w:t>
      </w:r>
      <w:r w:rsidRPr="006029A9">
        <w:rPr>
          <w:color w:val="000000"/>
          <w:sz w:val="28"/>
          <w:szCs w:val="28"/>
        </w:rPr>
        <w:softHyphen/>
        <w:t>тивных систем (система крови, кровообращение, дыхание, обмен веществ и энергии). Особенности функциональных изменений у юных спортсменов при различных физических упражнениях. Аэробные и анаэробные возможности юных спортсменов. Возрастные особенности формирования двигательных на</w:t>
      </w:r>
      <w:r w:rsidRPr="006029A9">
        <w:rPr>
          <w:color w:val="000000"/>
          <w:sz w:val="28"/>
          <w:szCs w:val="28"/>
        </w:rPr>
        <w:softHyphen/>
        <w:t>выков и развития двигательных качеств. Особенности развития физиологиче</w:t>
      </w:r>
      <w:r w:rsidRPr="006029A9">
        <w:rPr>
          <w:color w:val="000000"/>
          <w:sz w:val="28"/>
          <w:szCs w:val="28"/>
        </w:rPr>
        <w:softHyphen/>
        <w:t>ских состояний в процессе спортивной деятельности. Возрастные закономерно</w:t>
      </w:r>
      <w:r w:rsidRPr="006029A9">
        <w:rPr>
          <w:color w:val="000000"/>
          <w:sz w:val="28"/>
          <w:szCs w:val="28"/>
        </w:rPr>
        <w:softHyphen/>
        <w:t>сти и механизмы адаптации юных спортсменов под влиянием спортивной тре</w:t>
      </w:r>
      <w:r w:rsidRPr="006029A9">
        <w:rPr>
          <w:color w:val="000000"/>
          <w:sz w:val="28"/>
          <w:szCs w:val="28"/>
        </w:rPr>
        <w:softHyphen/>
        <w:t>нировки, физиологические основы дозирования тренировочных нагрузок.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Физиологическое обоснование спортивной ориентации и отбора и их фи</w:t>
      </w:r>
      <w:r w:rsidRPr="006029A9">
        <w:rPr>
          <w:color w:val="000000"/>
          <w:sz w:val="28"/>
          <w:szCs w:val="28"/>
        </w:rPr>
        <w:softHyphen/>
        <w:t>зиологические критерии. Физиологическая характеристика возрастных этапов специализации в разных видах спорта.</w:t>
      </w:r>
      <w:r w:rsidR="00EB6F6C" w:rsidRPr="006029A9">
        <w:rPr>
          <w:color w:val="000000"/>
          <w:sz w:val="28"/>
          <w:szCs w:val="28"/>
        </w:rPr>
        <w:t xml:space="preserve"> </w:t>
      </w:r>
      <w:r w:rsidR="00EB6F6C" w:rsidRPr="006029A9">
        <w:rPr>
          <w:color w:val="000000"/>
          <w:sz w:val="28"/>
          <w:szCs w:val="28"/>
        </w:rPr>
        <w:lastRenderedPageBreak/>
        <w:t>Общие представления о влиянии генетических факторов на развитие двигательных качеств. Оценка генетической детермина</w:t>
      </w:r>
      <w:r w:rsidR="00EB6F6C" w:rsidRPr="006029A9">
        <w:rPr>
          <w:color w:val="000000"/>
          <w:sz w:val="28"/>
          <w:szCs w:val="28"/>
        </w:rPr>
        <w:softHyphen/>
        <w:t>ции фенотипической изменчивости двигательных качеств. Генотипическая детерминация развития скоростных и силовых качеств, координационной способности, выносливости.</w:t>
      </w:r>
    </w:p>
    <w:p w:rsidR="00DF5615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</w:p>
    <w:p w:rsidR="00DF5615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Используются методы оценки аэроб</w:t>
      </w:r>
      <w:r w:rsidRPr="006029A9">
        <w:rPr>
          <w:color w:val="000000"/>
          <w:sz w:val="28"/>
          <w:szCs w:val="28"/>
        </w:rPr>
        <w:softHyphen/>
        <w:t>ных и анаэробных возможностей, регистрации двигательных и вегетативных функций.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Исследование физиологических функций у юных спортсменов в покое и при упражнениях различной мощности, силовых и скоростно-силовых упражнениях.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Исследование особенностей врабатывания, устойчивого состояния, утом</w:t>
      </w:r>
      <w:r w:rsidRPr="006029A9">
        <w:rPr>
          <w:color w:val="000000"/>
          <w:sz w:val="28"/>
          <w:szCs w:val="28"/>
        </w:rPr>
        <w:softHyphen/>
        <w:t>ления и восстановления у юных спортсменов. Определение МПК (непрямое) у юных спортсменов.</w:t>
      </w:r>
      <w:r w:rsidR="00DE6F32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Исследования изменений ЧСС, дыхания, силы мышц, скоростно-силовых качеств, скорости двигательных реакций в ходе тре</w:t>
      </w:r>
      <w:r w:rsidRPr="006029A9">
        <w:rPr>
          <w:color w:val="000000"/>
          <w:sz w:val="28"/>
          <w:szCs w:val="28"/>
        </w:rPr>
        <w:softHyphen/>
        <w:t>нировки юных спортсменов. Тестирование юных спортсменов с целью рацио</w:t>
      </w:r>
      <w:r w:rsidRPr="006029A9">
        <w:rPr>
          <w:color w:val="000000"/>
          <w:sz w:val="28"/>
          <w:szCs w:val="28"/>
        </w:rPr>
        <w:softHyphen/>
        <w:t>нальной спортивной ориентации и отбора.</w:t>
      </w:r>
    </w:p>
    <w:p w:rsidR="00EB6F6C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измерять физиологические показа</w:t>
      </w:r>
      <w:r w:rsidRPr="006029A9">
        <w:rPr>
          <w:color w:val="000000"/>
          <w:sz w:val="28"/>
          <w:szCs w:val="28"/>
        </w:rPr>
        <w:softHyphen/>
        <w:t>тели у юных спортсменов в покое, при физических нагрузках, оценивать эф</w:t>
      </w:r>
      <w:r w:rsidRPr="006029A9">
        <w:rPr>
          <w:color w:val="000000"/>
          <w:sz w:val="28"/>
          <w:szCs w:val="28"/>
        </w:rPr>
        <w:softHyphen/>
        <w:t>фективность формирования двигательных навыков, тренировки двигательных качеств, овладеть навыками, необходимыми для физиологически обос</w:t>
      </w:r>
      <w:r w:rsidRPr="006029A9">
        <w:rPr>
          <w:color w:val="000000"/>
          <w:sz w:val="28"/>
          <w:szCs w:val="28"/>
        </w:rPr>
        <w:softHyphen/>
        <w:t>нованного тестирования с целью спортивной ориентации и отбора.</w:t>
      </w:r>
      <w:r w:rsidR="00EB6F6C" w:rsidRPr="006029A9">
        <w:rPr>
          <w:color w:val="000000"/>
          <w:sz w:val="28"/>
          <w:szCs w:val="28"/>
        </w:rPr>
        <w:t xml:space="preserve"> Уметь использовать теоретические знания о влиянии генетических факторов на развитие двигательных качеств в практике спортивного отбора и оценке эффективности тренировки на различных этапах спортивной деятельности.</w:t>
      </w:r>
    </w:p>
    <w:p w:rsidR="00DF5615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</w:p>
    <w:p w:rsidR="00DF5615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ФИЗИОЛОГИЧЕСКИЕ ОСНОВЫ СПОРТИВНОЙ ТРЕНИРОВКИ</w:t>
      </w:r>
    </w:p>
    <w:p w:rsidR="00DF5615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ЖЕНЩИН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651AAF" w:rsidRPr="006029A9" w:rsidRDefault="00DF5615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Особенности деятельности ЦНС и развития сен</w:t>
      </w:r>
      <w:r w:rsidRPr="006029A9">
        <w:rPr>
          <w:color w:val="000000"/>
          <w:sz w:val="28"/>
          <w:szCs w:val="28"/>
        </w:rPr>
        <w:softHyphen/>
        <w:t>сорных систем в женском организме. Особенности двигательных и вегетатив</w:t>
      </w:r>
      <w:r w:rsidRPr="006029A9">
        <w:rPr>
          <w:color w:val="000000"/>
          <w:sz w:val="28"/>
          <w:szCs w:val="28"/>
        </w:rPr>
        <w:softHyphen/>
        <w:t>ных функций и развития физических качеств у женщин. Аэробные и анаэроб</w:t>
      </w:r>
      <w:r w:rsidRPr="006029A9">
        <w:rPr>
          <w:color w:val="000000"/>
          <w:sz w:val="28"/>
          <w:szCs w:val="28"/>
        </w:rPr>
        <w:softHyphen/>
        <w:t>ные возможности женщин.</w:t>
      </w:r>
      <w:r w:rsidR="00DE6F32" w:rsidRPr="006029A9">
        <w:rPr>
          <w:color w:val="000000"/>
          <w:sz w:val="28"/>
          <w:szCs w:val="28"/>
        </w:rPr>
        <w:t xml:space="preserve"> </w:t>
      </w:r>
      <w:r w:rsidR="00651AAF" w:rsidRPr="006029A9">
        <w:rPr>
          <w:color w:val="000000"/>
          <w:sz w:val="28"/>
          <w:szCs w:val="28"/>
        </w:rPr>
        <w:t>Перестройка гормональной активности и функционального состояния всех систем организма в различные фазы специфического биологического цик</w:t>
      </w:r>
      <w:r w:rsidR="00651AAF" w:rsidRPr="006029A9">
        <w:rPr>
          <w:color w:val="000000"/>
          <w:sz w:val="28"/>
          <w:szCs w:val="28"/>
        </w:rPr>
        <w:softHyphen/>
        <w:t>ла (овариально-менструального цикла</w:t>
      </w:r>
      <w:r w:rsidR="00AE7BBA" w:rsidRPr="006029A9">
        <w:rPr>
          <w:color w:val="000000"/>
          <w:sz w:val="28"/>
          <w:szCs w:val="28"/>
        </w:rPr>
        <w:t xml:space="preserve"> - </w:t>
      </w:r>
      <w:r w:rsidR="00651AAF" w:rsidRPr="006029A9">
        <w:rPr>
          <w:color w:val="000000"/>
          <w:sz w:val="28"/>
          <w:szCs w:val="28"/>
        </w:rPr>
        <w:t xml:space="preserve"> ОМЦ). Влияние на спортивную рабо</w:t>
      </w:r>
      <w:r w:rsidR="00651AAF" w:rsidRPr="006029A9">
        <w:rPr>
          <w:color w:val="000000"/>
          <w:sz w:val="28"/>
          <w:szCs w:val="28"/>
        </w:rPr>
        <w:softHyphen/>
        <w:t>тоспособность женщин различных фаз ОМЦ</w:t>
      </w:r>
      <w:r w:rsidR="00AE7BBA" w:rsidRPr="006029A9">
        <w:rPr>
          <w:color w:val="000000"/>
          <w:sz w:val="28"/>
          <w:szCs w:val="28"/>
        </w:rPr>
        <w:t xml:space="preserve">. </w:t>
      </w:r>
      <w:r w:rsidR="00651AAF" w:rsidRPr="006029A9">
        <w:rPr>
          <w:color w:val="000000"/>
          <w:sz w:val="28"/>
          <w:szCs w:val="28"/>
        </w:rPr>
        <w:t>Изменения функциональных возможностей женского организма под влиянием систематических занятий физическими упражнениями и спортом. Функциональные особенности женского организма, благоприятствующие вы</w:t>
      </w:r>
      <w:r w:rsidR="00651AAF" w:rsidRPr="006029A9">
        <w:rPr>
          <w:color w:val="000000"/>
          <w:sz w:val="28"/>
          <w:szCs w:val="28"/>
        </w:rPr>
        <w:softHyphen/>
      </w:r>
      <w:r w:rsidR="00651AAF" w:rsidRPr="006029A9">
        <w:rPr>
          <w:color w:val="000000"/>
          <w:sz w:val="28"/>
          <w:szCs w:val="28"/>
        </w:rPr>
        <w:lastRenderedPageBreak/>
        <w:t>полнению ряда упражнений. Факторы, лимитирующие спортивную работо</w:t>
      </w:r>
      <w:r w:rsidR="00651AAF" w:rsidRPr="006029A9">
        <w:rPr>
          <w:color w:val="000000"/>
          <w:sz w:val="28"/>
          <w:szCs w:val="28"/>
        </w:rPr>
        <w:softHyphen/>
        <w:t>способность женщин.</w:t>
      </w:r>
      <w:r w:rsidR="00AE7BBA" w:rsidRPr="006029A9">
        <w:rPr>
          <w:color w:val="000000"/>
          <w:sz w:val="28"/>
          <w:szCs w:val="28"/>
        </w:rPr>
        <w:t xml:space="preserve"> </w:t>
      </w:r>
      <w:r w:rsidR="00651AAF" w:rsidRPr="006029A9">
        <w:rPr>
          <w:color w:val="000000"/>
          <w:sz w:val="28"/>
          <w:szCs w:val="28"/>
        </w:rPr>
        <w:t>Индивидуализация тренировочного процесса с учетом фаз ОМЦ. Физио</w:t>
      </w:r>
      <w:r w:rsidR="00651AAF" w:rsidRPr="006029A9">
        <w:rPr>
          <w:color w:val="000000"/>
          <w:sz w:val="28"/>
          <w:szCs w:val="28"/>
        </w:rPr>
        <w:softHyphen/>
        <w:t>логические основы построения тренировочных микро</w:t>
      </w:r>
      <w:r w:rsidR="00AE7BBA" w:rsidRPr="006029A9">
        <w:rPr>
          <w:color w:val="000000"/>
          <w:sz w:val="28"/>
          <w:szCs w:val="28"/>
        </w:rPr>
        <w:t xml:space="preserve"> </w:t>
      </w:r>
      <w:r w:rsidR="00651AAF" w:rsidRPr="006029A9">
        <w:rPr>
          <w:color w:val="000000"/>
          <w:sz w:val="28"/>
          <w:szCs w:val="28"/>
        </w:rPr>
        <w:t>- и мезоциклов у спорт</w:t>
      </w:r>
      <w:r w:rsidR="00651AAF" w:rsidRPr="006029A9">
        <w:rPr>
          <w:color w:val="000000"/>
          <w:sz w:val="28"/>
          <w:szCs w:val="28"/>
        </w:rPr>
        <w:softHyphen/>
        <w:t>сменок.</w:t>
      </w:r>
      <w:r w:rsidR="00AE7BBA" w:rsidRPr="006029A9">
        <w:rPr>
          <w:color w:val="000000"/>
          <w:sz w:val="28"/>
          <w:szCs w:val="28"/>
        </w:rPr>
        <w:t xml:space="preserve"> </w:t>
      </w:r>
      <w:r w:rsidR="00651AAF" w:rsidRPr="006029A9">
        <w:rPr>
          <w:color w:val="000000"/>
          <w:sz w:val="28"/>
          <w:szCs w:val="28"/>
        </w:rPr>
        <w:t>Влияние больших физических нагрузок на организм спортсменок.</w:t>
      </w:r>
    </w:p>
    <w:p w:rsidR="00651AAF" w:rsidRPr="006029A9" w:rsidRDefault="00651AAF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методы исследования. </w:t>
      </w:r>
      <w:r w:rsidRPr="006029A9">
        <w:rPr>
          <w:color w:val="000000"/>
          <w:sz w:val="28"/>
          <w:szCs w:val="28"/>
        </w:rPr>
        <w:t>Используются различные методы оценки аэробных и анаэробных возможностей, регистрации двигательных и ве</w:t>
      </w:r>
      <w:r w:rsidRPr="006029A9">
        <w:rPr>
          <w:color w:val="000000"/>
          <w:sz w:val="28"/>
          <w:szCs w:val="28"/>
        </w:rPr>
        <w:softHyphen/>
        <w:t>гетативных функций.</w:t>
      </w:r>
    </w:p>
    <w:p w:rsidR="00651AAF" w:rsidRPr="006029A9" w:rsidRDefault="00651AAF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b/>
          <w:bCs/>
          <w:color w:val="000000"/>
          <w:sz w:val="28"/>
          <w:szCs w:val="28"/>
        </w:rPr>
        <w:t xml:space="preserve">Основные умения и навыки. </w:t>
      </w:r>
      <w:r w:rsidRPr="006029A9">
        <w:rPr>
          <w:color w:val="000000"/>
          <w:sz w:val="28"/>
          <w:szCs w:val="28"/>
        </w:rPr>
        <w:t>Уметь оценивать функциональную подго</w:t>
      </w:r>
      <w:r w:rsidRPr="006029A9">
        <w:rPr>
          <w:color w:val="000000"/>
          <w:sz w:val="28"/>
          <w:szCs w:val="28"/>
        </w:rPr>
        <w:softHyphen/>
        <w:t>товленность спортсменок, планировать нагрузку и режимы тренировочных за</w:t>
      </w:r>
      <w:r w:rsidRPr="006029A9">
        <w:rPr>
          <w:color w:val="000000"/>
          <w:sz w:val="28"/>
          <w:szCs w:val="28"/>
        </w:rPr>
        <w:softHyphen/>
        <w:t>нятий с учетом особенностей женского организма и фаз ОМЦ.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651AAF" w:rsidRPr="006029A9" w:rsidRDefault="00651AAF" w:rsidP="006029A9">
      <w:pPr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ФИЗИОЛОГИЧЕСКИЕ ОСНОВЫ ОЗДОРОВИТЕЛЬНОЙ ФИЗИЧЕСКОЙ КУЛЬТУРЫ</w:t>
      </w:r>
    </w:p>
    <w:p w:rsidR="007179B9" w:rsidRPr="006029A9" w:rsidRDefault="007179B9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b/>
          <w:bCs/>
          <w:color w:val="000000"/>
          <w:sz w:val="28"/>
          <w:szCs w:val="28"/>
        </w:rPr>
      </w:pPr>
    </w:p>
    <w:p w:rsidR="001E6899" w:rsidRPr="006029A9" w:rsidRDefault="00651AAF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  <w:r w:rsidRPr="006029A9">
        <w:rPr>
          <w:color w:val="000000"/>
          <w:sz w:val="28"/>
          <w:szCs w:val="28"/>
        </w:rPr>
        <w:t>Физиологическая характеристика образа жизни современного человека (гипокинезия, интенсификация производства, ускорение темпов жизни, психоэмоциональные перегрузки, нерациональное питание и др.). Физиологические основы здорового образа жизни. Влияние занятий физическими упражнениями на умственную работоспособность.</w:t>
      </w:r>
      <w:r w:rsidR="00AE7BBA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Факторы, определяющие и нарушающие деятельность нервно-мышечной системы.</w:t>
      </w:r>
      <w:r w:rsidR="00AE7BBA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Влияние физической активности на резервы физиологических функций.</w:t>
      </w:r>
      <w:r w:rsidR="00AE7BBA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>Общие физиологические закономерности использования физических на</w:t>
      </w:r>
      <w:r w:rsidRPr="006029A9">
        <w:rPr>
          <w:color w:val="000000"/>
          <w:sz w:val="28"/>
          <w:szCs w:val="28"/>
        </w:rPr>
        <w:softHyphen/>
        <w:t>грузок для улучшения состояния здоровья.</w:t>
      </w:r>
      <w:r w:rsidR="007F3461" w:rsidRPr="006029A9">
        <w:rPr>
          <w:color w:val="000000"/>
          <w:sz w:val="28"/>
          <w:szCs w:val="28"/>
        </w:rPr>
        <w:t xml:space="preserve"> </w:t>
      </w:r>
      <w:r w:rsidRPr="006029A9">
        <w:rPr>
          <w:color w:val="000000"/>
          <w:sz w:val="28"/>
          <w:szCs w:val="28"/>
        </w:rPr>
        <w:t xml:space="preserve">Двигательная активность </w:t>
      </w:r>
      <w:r w:rsidR="007179B9" w:rsidRPr="006029A9">
        <w:rPr>
          <w:color w:val="000000"/>
          <w:sz w:val="28"/>
          <w:szCs w:val="28"/>
        </w:rPr>
        <w:t>-</w:t>
      </w:r>
      <w:r w:rsidRPr="006029A9">
        <w:rPr>
          <w:color w:val="000000"/>
          <w:sz w:val="28"/>
          <w:szCs w:val="28"/>
        </w:rPr>
        <w:t xml:space="preserve"> необходимый фактор развития, увеличения функциональных возможностей растущего организма.</w:t>
      </w:r>
      <w:r w:rsidR="007F3461" w:rsidRPr="006029A9">
        <w:rPr>
          <w:color w:val="000000"/>
          <w:sz w:val="28"/>
          <w:szCs w:val="28"/>
        </w:rPr>
        <w:t xml:space="preserve"> </w:t>
      </w:r>
      <w:r w:rsidR="001E6899" w:rsidRPr="006029A9">
        <w:rPr>
          <w:color w:val="000000"/>
          <w:sz w:val="28"/>
          <w:szCs w:val="28"/>
        </w:rPr>
        <w:t>Обоснование величины оптимальной дви</w:t>
      </w:r>
      <w:r w:rsidR="001E6899" w:rsidRPr="006029A9">
        <w:rPr>
          <w:color w:val="000000"/>
          <w:sz w:val="28"/>
          <w:szCs w:val="28"/>
        </w:rPr>
        <w:softHyphen/>
        <w:t>гательной активности и методики использования физических упражнений.</w:t>
      </w:r>
      <w:r w:rsidR="007F3461" w:rsidRPr="006029A9">
        <w:rPr>
          <w:color w:val="000000"/>
          <w:sz w:val="28"/>
          <w:szCs w:val="28"/>
        </w:rPr>
        <w:t xml:space="preserve"> </w:t>
      </w:r>
      <w:r w:rsidR="001E6899" w:rsidRPr="006029A9">
        <w:rPr>
          <w:color w:val="000000"/>
          <w:sz w:val="28"/>
          <w:szCs w:val="28"/>
        </w:rPr>
        <w:t xml:space="preserve">Зрелый и пожилой возраст. Физическая активность </w:t>
      </w:r>
      <w:r w:rsidR="007F3461" w:rsidRPr="006029A9">
        <w:rPr>
          <w:color w:val="000000"/>
          <w:sz w:val="28"/>
          <w:szCs w:val="28"/>
        </w:rPr>
        <w:t>-</w:t>
      </w:r>
      <w:r w:rsidR="001E6899" w:rsidRPr="006029A9">
        <w:rPr>
          <w:color w:val="000000"/>
          <w:sz w:val="28"/>
          <w:szCs w:val="28"/>
        </w:rPr>
        <w:t xml:space="preserve"> важное условие высокой работоспособности лиц зрелого и пожилого возраста. Влияние разных форм физической культуры на стареющий организм. Обоснование оптимальных нагрузок. Физиологическая характеристика использования физических упражнений и других форм актив</w:t>
      </w:r>
      <w:r w:rsidR="001E6899" w:rsidRPr="006029A9">
        <w:rPr>
          <w:color w:val="000000"/>
          <w:sz w:val="28"/>
          <w:szCs w:val="28"/>
        </w:rPr>
        <w:softHyphen/>
        <w:t>ного отдыха в процессе производства и режима дня</w:t>
      </w:r>
      <w:r w:rsidR="007F3461" w:rsidRPr="006029A9">
        <w:rPr>
          <w:color w:val="000000"/>
          <w:sz w:val="28"/>
          <w:szCs w:val="28"/>
        </w:rPr>
        <w:t>.</w:t>
      </w:r>
      <w:r w:rsidR="001E6899" w:rsidRPr="006029A9">
        <w:rPr>
          <w:color w:val="000000"/>
          <w:sz w:val="28"/>
          <w:szCs w:val="28"/>
        </w:rPr>
        <w:t xml:space="preserve"> Физиологические механизмы влияния физической трени</w:t>
      </w:r>
      <w:r w:rsidR="001E6899" w:rsidRPr="006029A9">
        <w:rPr>
          <w:color w:val="000000"/>
          <w:sz w:val="28"/>
          <w:szCs w:val="28"/>
        </w:rPr>
        <w:softHyphen/>
        <w:t>ровки на стареющий организм.</w:t>
      </w:r>
    </w:p>
    <w:p w:rsidR="00C02A4A" w:rsidRPr="006029A9" w:rsidRDefault="00C02A4A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8"/>
          <w:szCs w:val="28"/>
        </w:rPr>
      </w:pPr>
    </w:p>
    <w:p w:rsidR="007F3461" w:rsidRPr="006029A9" w:rsidRDefault="007F346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color w:val="000000"/>
          <w:sz w:val="28"/>
          <w:szCs w:val="28"/>
        </w:rPr>
      </w:pPr>
    </w:p>
    <w:p w:rsidR="006029A9" w:rsidRDefault="006029A9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F3461" w:rsidRPr="006029A9" w:rsidRDefault="007F346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  <w:lang w:val="en-US"/>
        </w:rPr>
        <w:lastRenderedPageBreak/>
        <w:t>II</w:t>
      </w:r>
      <w:r w:rsidRPr="006029A9">
        <w:rPr>
          <w:b/>
          <w:color w:val="000000"/>
          <w:sz w:val="28"/>
          <w:szCs w:val="28"/>
        </w:rPr>
        <w:t>. СПОРТИВНАЯ МЕДИЦИНА</w:t>
      </w:r>
    </w:p>
    <w:p w:rsidR="003B6C9B" w:rsidRPr="006029A9" w:rsidRDefault="003B6C9B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ОСНОВЫ ОБЩЕЙ ПАТАЛОГИИ</w:t>
      </w:r>
    </w:p>
    <w:p w:rsidR="00971C32" w:rsidRPr="006029A9" w:rsidRDefault="00971C32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Учение о здоровье </w:t>
      </w:r>
      <w:r w:rsidRPr="006029A9">
        <w:rPr>
          <w:bCs/>
          <w:sz w:val="28"/>
          <w:szCs w:val="28"/>
        </w:rPr>
        <w:t xml:space="preserve">и </w:t>
      </w:r>
      <w:r w:rsidRPr="006029A9">
        <w:rPr>
          <w:sz w:val="28"/>
          <w:szCs w:val="28"/>
        </w:rPr>
        <w:t>болезни Понятие "здоровье". Факторы, определяющие состояние здоровья чело</w:t>
      </w:r>
      <w:r w:rsidRPr="006029A9">
        <w:rPr>
          <w:sz w:val="28"/>
          <w:szCs w:val="28"/>
        </w:rPr>
        <w:softHyphen/>
        <w:t>века - наследственный, социальный, природно-климатический, здоровый образ жизни. Занятия физической культурой и спортом - факторы сохранения и укрепления здоровья человека, продления его жизненного и творческого дол</w:t>
      </w:r>
      <w:r w:rsidRPr="006029A9">
        <w:rPr>
          <w:sz w:val="28"/>
          <w:szCs w:val="28"/>
        </w:rPr>
        <w:softHyphen/>
        <w:t>голетия.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Понятие "болезнь". Биологическая сущность болезни - нарушение адаптации организма к изменениям внешней среды. Болезнь как общая реакция организма на вредные воздействия внешней среды. Роль социальных, психологических факторов в возникновении, распространении и профилактике болезней.  Общая характеристика внешних причин болезней: механических, физических, химических, биологических, алиментарных, иатрогенных. Понятие о наследственных и врожденных забо</w:t>
      </w:r>
      <w:r w:rsidRPr="006029A9">
        <w:rPr>
          <w:sz w:val="28"/>
          <w:szCs w:val="28"/>
        </w:rPr>
        <w:softHyphen/>
        <w:t>леваниях. Понятие об острых, подострых и хронических болезнях. Наиболее частые причины перехода острых заболеваний в хронические. Стадии течения болезни и их исходы. Понятие о воспалении. Воспаление - универсальная реакция организма на повреждение. Местные и общие признаки воспаления. Понятие об атрофии, возможные причины атрофических процессов у спортсменов. Общее представление о дистрофических процессах.</w:t>
      </w:r>
    </w:p>
    <w:p w:rsidR="003B6C9B" w:rsidRPr="006029A9" w:rsidRDefault="003B6C9B" w:rsidP="006029A9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029A9">
        <w:rPr>
          <w:b/>
          <w:bCs/>
          <w:sz w:val="28"/>
          <w:szCs w:val="28"/>
        </w:rPr>
        <w:t>ИММУННАЯ РЕАКТИВНОСТЬ У СПОРТСМЕНОВ И ЕЕ ИЗМЕНЕНИЯ В ТРЕНИРОВОЧНОМ МАКРОЦИКЛЕ</w:t>
      </w:r>
    </w:p>
    <w:p w:rsidR="00971C32" w:rsidRPr="006029A9" w:rsidRDefault="00971C32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Понятие об иммунитете, органы иммунной системы. Роль иммунной системы в деятельности организма человека. Понятие об иммунном статусе человека; наследственность и иммунный статус человека. Виды иммунитета. Изменение иммунной реактивности у спортсменов после однократной физической нагрузки различной мощности и продолжительности в тренировочном макроцикле. Меры профилактики снижения иммунной реактивности у спортсмена; понятие об иммуномодуляторах. Понятие об аллергии, виды аллергии, местные и общие проявления ал</w:t>
      </w:r>
      <w:r w:rsidRPr="006029A9">
        <w:rPr>
          <w:sz w:val="28"/>
          <w:szCs w:val="28"/>
        </w:rPr>
        <w:softHyphen/>
        <w:t>лергической реакции, меры профилактики аллергических реакций у спортсмена.</w:t>
      </w:r>
    </w:p>
    <w:p w:rsidR="003B6C9B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29A9" w:rsidRDefault="006029A9" w:rsidP="006029A9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29A9" w:rsidRDefault="006029A9" w:rsidP="006029A9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29A9" w:rsidRPr="006029A9" w:rsidRDefault="006029A9" w:rsidP="006029A9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6029A9">
        <w:rPr>
          <w:b/>
          <w:bCs/>
          <w:sz w:val="28"/>
          <w:szCs w:val="28"/>
        </w:rPr>
        <w:lastRenderedPageBreak/>
        <w:t>ФИЗИЧЕСКОЕ РАЗВИТИЕ И ТЕЛОСЛОЖЕНИЕ СПОРТСМЕНА</w:t>
      </w:r>
    </w:p>
    <w:p w:rsidR="00971C32" w:rsidRPr="006029A9" w:rsidRDefault="00971C32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42F83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Понятие о физическом развитии. Факторы, определяющие физическое развитие. Понятие о генотипе и фенотипе. Состояние здоровья - важный фактор гармонического физического развития и высокой работоспособности детей и взрослых. Взаимосвязь двигательной активности с уровнем физического развития и здоровья человека. Влияние систематических занятий спортом и физической культурой на физическое развитие спортсмена. Понятие о телосложении и конституции человека; факторы, влияющие на телосложение человека. Понятие об акселерации: гармоническая и негармоническая акселерация.</w:t>
      </w:r>
      <w:r w:rsidR="00971C32" w:rsidRPr="006029A9">
        <w:rPr>
          <w:sz w:val="28"/>
          <w:szCs w:val="28"/>
        </w:rPr>
        <w:t xml:space="preserve"> Понятие о правильной осанке, виды нарушенной осанки (сколиотической, кифотической, лордической), их характеристика. Формы стопы.</w:t>
      </w:r>
      <w:r w:rsidR="00342F83" w:rsidRPr="006029A9">
        <w:rPr>
          <w:sz w:val="28"/>
          <w:szCs w:val="28"/>
        </w:rPr>
        <w:t xml:space="preserve"> Понятие о нормальной, уплощенной и плоской стопе. Дефекты осанки и формы стопы - противопоказания к занятиям некото</w:t>
      </w:r>
      <w:r w:rsidR="00342F83" w:rsidRPr="006029A9">
        <w:rPr>
          <w:sz w:val="28"/>
          <w:szCs w:val="28"/>
        </w:rPr>
        <w:softHyphen/>
        <w:t>рыми видами спорта. Особенности физического развития и телосложения спортсменов, зани</w:t>
      </w:r>
      <w:r w:rsidR="00342F83" w:rsidRPr="006029A9">
        <w:rPr>
          <w:sz w:val="28"/>
          <w:szCs w:val="28"/>
        </w:rPr>
        <w:softHyphen/>
        <w:t>мающихся различными видами спорта.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Методы исследования</w:t>
      </w:r>
      <w:r w:rsidR="00971C32" w:rsidRPr="006029A9">
        <w:rPr>
          <w:b/>
          <w:sz w:val="28"/>
          <w:szCs w:val="28"/>
        </w:rPr>
        <w:t xml:space="preserve">. </w:t>
      </w:r>
      <w:r w:rsidRPr="006029A9">
        <w:rPr>
          <w:sz w:val="28"/>
          <w:szCs w:val="28"/>
        </w:rPr>
        <w:t>Визуальные и инструментальные методы определения при</w:t>
      </w:r>
      <w:r w:rsidR="00214260" w:rsidRPr="00214260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position-horizontal-relative:margin;mso-position-vertical-relative:text" from="802.1pt,-20.15pt" to="802.1pt,5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" o:allowincell="f" strokeweight="1.7pt">
            <w10:wrap anchorx="margin"/>
          </v:line>
        </w:pict>
      </w:r>
      <w:r w:rsidRPr="006029A9">
        <w:rPr>
          <w:sz w:val="28"/>
          <w:szCs w:val="28"/>
        </w:rPr>
        <w:t>знаков телосложения, осанки; определение формы отдельных частей тела, формы грудной клетки, спины, живота, ног. Методы оценки состояния стопы. Антропометрия - объективный метод определения показателей физиче</w:t>
      </w:r>
      <w:r w:rsidRPr="006029A9">
        <w:rPr>
          <w:sz w:val="28"/>
          <w:szCs w:val="28"/>
        </w:rPr>
        <w:softHyphen/>
        <w:t>ского развития. Общие правила антропометрии. Методика определения ок</w:t>
      </w:r>
      <w:r w:rsidRPr="006029A9">
        <w:rPr>
          <w:sz w:val="28"/>
          <w:szCs w:val="28"/>
        </w:rPr>
        <w:softHyphen/>
        <w:t>ружностей тела, продольных и поперечных размеров, массы тела и его со</w:t>
      </w:r>
      <w:r w:rsidRPr="006029A9">
        <w:rPr>
          <w:sz w:val="28"/>
          <w:szCs w:val="28"/>
        </w:rPr>
        <w:softHyphen/>
        <w:t>ставляющих, удельного веса тела, ЖЕЛ, показателей силы отдельных мы</w:t>
      </w:r>
      <w:r w:rsidRPr="006029A9">
        <w:rPr>
          <w:sz w:val="28"/>
          <w:szCs w:val="28"/>
        </w:rPr>
        <w:softHyphen/>
        <w:t xml:space="preserve">шечных групп и других показателей. </w:t>
      </w:r>
    </w:p>
    <w:p w:rsidR="00342F83" w:rsidRPr="006029A9" w:rsidRDefault="00342F83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МОРФОФУНКЦИОНАЛЬНЫЕ ОСОБЕННОСТИ ОР</w:t>
      </w:r>
      <w:r w:rsidRPr="006029A9">
        <w:rPr>
          <w:b/>
          <w:sz w:val="28"/>
          <w:szCs w:val="28"/>
        </w:rPr>
        <w:softHyphen/>
        <w:t>ГАНИЗМА СПОРТСМЕНА</w:t>
      </w:r>
    </w:p>
    <w:p w:rsidR="00342F83" w:rsidRPr="006029A9" w:rsidRDefault="00342F83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Виды, содержание и время проведения врачебных обследований спорт</w:t>
      </w:r>
      <w:r w:rsidRPr="006029A9">
        <w:rPr>
          <w:sz w:val="28"/>
          <w:szCs w:val="28"/>
        </w:rPr>
        <w:softHyphen/>
        <w:t>сменов: оперативных, текущих, этапных, углубленных, диспансерных. Методы врачебных обследований: анамнез жизни, спортивный анамнез, наружный ос</w:t>
      </w:r>
      <w:r w:rsidRPr="006029A9">
        <w:rPr>
          <w:sz w:val="28"/>
          <w:szCs w:val="28"/>
        </w:rPr>
        <w:softHyphen/>
        <w:t>мотр; понятие о методах пальпации, перкуссии и аускультации. Функциональные пробы для оценки функциональной готовно</w:t>
      </w:r>
      <w:r w:rsidRPr="006029A9">
        <w:rPr>
          <w:sz w:val="28"/>
          <w:szCs w:val="28"/>
        </w:rPr>
        <w:softHyphen/>
        <w:t xml:space="preserve">сти, общей и специальной работоспособности спортсмена. Неврологический анамнез - как метод получения сведений о функциональном состоянии центральной нервной системы (ЦНС). Простейшие показатели, характеризующие функциональное состояние ЦНС: состояние сна, стабильность настроения, настойчивость в овладении спортивными навыками, отношение к </w:t>
      </w:r>
      <w:r w:rsidRPr="006029A9">
        <w:rPr>
          <w:sz w:val="28"/>
          <w:szCs w:val="28"/>
        </w:rPr>
        <w:lastRenderedPageBreak/>
        <w:t>спортивным неудачам, наличие или отсутствие головной боли, коммуникабельность спортсмена, состояние координации движений и другие показатели. Нарушение функционального состояния ЦНС при нерациональных занятиях спортом. Наиболее частые причины нарушений функционального состояния ЦНС у спортсменов. Понятие о неврозах. Краткая характеристика нев</w:t>
      </w:r>
      <w:r w:rsidRPr="006029A9">
        <w:rPr>
          <w:sz w:val="28"/>
          <w:szCs w:val="28"/>
        </w:rPr>
        <w:softHyphen/>
        <w:t>растении и истерического невроза, невроза навязчивых состояний и пси</w:t>
      </w:r>
      <w:r w:rsidRPr="006029A9">
        <w:rPr>
          <w:sz w:val="28"/>
          <w:szCs w:val="28"/>
        </w:rPr>
        <w:softHyphen/>
        <w:t>хастении. Лечение и меры профилактики неврозов и неврозоподобных со</w:t>
      </w:r>
      <w:r w:rsidRPr="006029A9">
        <w:rPr>
          <w:sz w:val="28"/>
          <w:szCs w:val="28"/>
        </w:rPr>
        <w:softHyphen/>
        <w:t>стояний у спортсменов. Подходы к профилактике и лечению функциональных нарушений ЦНС у спортсменов. Противопоказания к занятию спортом с нарушением функции ЦНС.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Понятие о близорукости и дальнозоркости как наиболее частых нарушениях остроты зрения у спортсменов. Противопоказания к занятиям спортом в связи с нарушением зрения у человека.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Влияние различных видов спорта на функциональное состояние слухового анализатора спортсмена. Меры профилактики нарушений слухового анализатора при занятиях некоторыми видами спорта (виды стрельбы, мотоспорт, картинг и др.). Противопоказания к занятиям спортом в связи с отклонениями в деятельности слухового аппарата.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Исследование вестибулярного аппарата у спортсменов. Простейшие ме</w:t>
      </w:r>
      <w:r w:rsidRPr="006029A9">
        <w:rPr>
          <w:sz w:val="28"/>
          <w:szCs w:val="28"/>
        </w:rPr>
        <w:softHyphen/>
        <w:t>тоды исследования функционального состояния вестибулярного анализатора: координационные пробы (проба Ромберга, пальце-носовая, коленно-пяточная проба) и вращательные пробы (проба Яроцкого, пробы в кресле Барани - проба Воячека). Влияние различных видов спорта (спортивной гимнастики, акробатики, фигурного катания и др.) на функциональное состояние вестибулярного ап</w:t>
      </w:r>
      <w:r w:rsidRPr="006029A9">
        <w:rPr>
          <w:sz w:val="28"/>
          <w:szCs w:val="28"/>
        </w:rPr>
        <w:softHyphen/>
        <w:t>парата человека.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Изменение сухожильных рефлексов под влиянием физической нагрузки раз</w:t>
      </w:r>
      <w:r w:rsidRPr="006029A9">
        <w:rPr>
          <w:sz w:val="28"/>
          <w:szCs w:val="28"/>
        </w:rPr>
        <w:softHyphen/>
        <w:t>личного объема и интенсивности. Общее представление о наиболее часто встречающихся у спортсменов заболеваниях  периферической  нервной системы  при нерациональных занятиях спортом (радикулит, межреберная нев</w:t>
      </w:r>
      <w:r w:rsidRPr="006029A9">
        <w:rPr>
          <w:sz w:val="28"/>
          <w:szCs w:val="28"/>
        </w:rPr>
        <w:softHyphen/>
        <w:t>ралгия, неврит и др.). Боль. Характеристика боли. Механизмы развития.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 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iCs/>
          <w:sz w:val="28"/>
          <w:szCs w:val="28"/>
        </w:rPr>
      </w:pPr>
      <w:r w:rsidRPr="006029A9">
        <w:rPr>
          <w:b/>
          <w:iCs/>
          <w:sz w:val="28"/>
          <w:szCs w:val="28"/>
        </w:rPr>
        <w:t>МОРФОФУНКЦИОНАЛЬНОЕ СОСТОЯНИЕ КАРДИОРЕСПИРАТОРНОЙ СИСТЕМЫ СПОРТСМЕНА</w:t>
      </w:r>
    </w:p>
    <w:p w:rsidR="00342F83" w:rsidRPr="006029A9" w:rsidRDefault="00342F83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Понятие о «спортивном» сердце. Струк</w:t>
      </w:r>
      <w:r w:rsidRPr="006029A9">
        <w:rPr>
          <w:sz w:val="28"/>
          <w:szCs w:val="28"/>
        </w:rPr>
        <w:softHyphen/>
        <w:t xml:space="preserve">турные особенности «спортивного» сердца: тоногенная дилатация полостей сердца и физиологическая (рабочая) гипертрофия миокарда. Признаки тоногенной дилатации и физиологической гипертрофии сердца. Тоногенная дилатация и </w:t>
      </w:r>
      <w:r w:rsidRPr="006029A9">
        <w:rPr>
          <w:sz w:val="28"/>
          <w:szCs w:val="28"/>
        </w:rPr>
        <w:lastRenderedPageBreak/>
        <w:t>объем сердца. Патологическая дилатация сердца у спортсмена, ее признаки, наибо</w:t>
      </w:r>
      <w:r w:rsidRPr="006029A9">
        <w:rPr>
          <w:sz w:val="28"/>
          <w:szCs w:val="28"/>
        </w:rPr>
        <w:softHyphen/>
        <w:t>лее частые причины развития патологической дилатации у спортсменов. Связь гипертрофии миокарда со спортивной специализацией. Патологическая гипертрофия миокарда у спортсменов, причины ее развития, меры профилактики. Поня</w:t>
      </w:r>
      <w:r w:rsidRPr="006029A9">
        <w:rPr>
          <w:sz w:val="28"/>
          <w:szCs w:val="28"/>
        </w:rPr>
        <w:softHyphen/>
        <w:t>тие о нормокардии, брадикардии и тахикардии. Уровень артериального давления (АД) у хорошо трениро</w:t>
      </w:r>
      <w:r w:rsidRPr="006029A9">
        <w:rPr>
          <w:sz w:val="28"/>
          <w:szCs w:val="28"/>
        </w:rPr>
        <w:softHyphen/>
        <w:t>ванного спортсмена. Понятие о физиологической (рабочей) гипотонии. Харак</w:t>
      </w:r>
      <w:r w:rsidRPr="006029A9">
        <w:rPr>
          <w:sz w:val="28"/>
          <w:szCs w:val="28"/>
        </w:rPr>
        <w:softHyphen/>
        <w:t>тер изменения АД у спортсменов при выполнении физической нагрузки раз</w:t>
      </w:r>
      <w:r w:rsidRPr="006029A9">
        <w:rPr>
          <w:sz w:val="28"/>
          <w:szCs w:val="28"/>
        </w:rPr>
        <w:softHyphen/>
        <w:t>личной мощности. Классификация функциональных проб, используемых в практике спортивной медицины для оценки состояния сердечно-сосудистой системы. Причины развития наиболее часто встречающихся видов нарушения дея</w:t>
      </w:r>
      <w:r w:rsidRPr="006029A9">
        <w:rPr>
          <w:sz w:val="28"/>
          <w:szCs w:val="28"/>
        </w:rPr>
        <w:softHyphen/>
        <w:t>тельности сердечно-сосудистой системы у спортсменов. Понятие о вегето-сосудистой дистонии по гипотоническому и гипертоническому типу. При</w:t>
      </w:r>
      <w:r w:rsidRPr="006029A9">
        <w:rPr>
          <w:sz w:val="28"/>
          <w:szCs w:val="28"/>
        </w:rPr>
        <w:softHyphen/>
        <w:t>чины и механизмы развития этих состояний. Общее представление о дистрофии миокарда в результате хронического физического перенапряжения. Признаки дистрофии миокарда, лечение и меры профилактики. Общее представление о наиболее часто встречающихся видах нарушения ритма сердечных сокращений (синусовая аритмия, экстрасистолия и др.). Методы лечения синдрома, меры профилактики. При</w:t>
      </w:r>
      <w:r w:rsidRPr="006029A9">
        <w:rPr>
          <w:sz w:val="28"/>
          <w:szCs w:val="28"/>
        </w:rPr>
        <w:softHyphen/>
        <w:t>чины развития варикозной болезни у спортсменов. Роль тренера в профилактике нарушений деятельности сердечно</w:t>
      </w:r>
      <w:r w:rsidRPr="006029A9">
        <w:rPr>
          <w:sz w:val="28"/>
          <w:szCs w:val="28"/>
        </w:rPr>
        <w:softHyphen/>
        <w:t>сосудистой системы у спортсменов. Противопоказания к занятиям спортом со стороны сердечно-сосудистой системы. Понятие о пороках сердца (врожденные и приобретенные), о пролапсе митрального клапана, о гипертонической болезни. Показатели, характеризующие функциональное состояние внешнего дыхания у спортсменов и здоровых лиц, не занимающихся спортом. Наиболее часто встречающиеся заболевания органов внешнего дыхания у спортсменов, ОРЗ, бронхиты, рениты, трахеиты, фарингиты, причины их воз</w:t>
      </w:r>
      <w:r w:rsidRPr="006029A9">
        <w:rPr>
          <w:sz w:val="28"/>
          <w:szCs w:val="28"/>
        </w:rPr>
        <w:softHyphen/>
        <w:t>никновения, их краткая характеристика. Меры профилактики.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iCs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iCs/>
          <w:sz w:val="28"/>
          <w:szCs w:val="28"/>
        </w:rPr>
      </w:pPr>
      <w:r w:rsidRPr="006029A9">
        <w:rPr>
          <w:b/>
          <w:iCs/>
          <w:sz w:val="28"/>
          <w:szCs w:val="28"/>
        </w:rPr>
        <w:t>ФУНКЦИОНАЛЬНОЕ СОСТОЯНИЕ ОРГАНОВ ПИЩЕВАРЕНИЯ И ВЫДЕЛЕНИЯ У СПОРТСМЕНОВ</w:t>
      </w:r>
    </w:p>
    <w:p w:rsidR="00342F83" w:rsidRPr="006029A9" w:rsidRDefault="00342F83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Факторы риска возникновения заболеваний органов пищеварения у спортсменов. Простейшие признаки состояния органов пищеварения (аппетит, состояние языка, стула, боли в животе, наличие отрыжки, неприятный вкус во рту, нали</w:t>
      </w:r>
      <w:r w:rsidRPr="006029A9">
        <w:rPr>
          <w:sz w:val="28"/>
          <w:szCs w:val="28"/>
        </w:rPr>
        <w:softHyphen/>
        <w:t xml:space="preserve">чие изжоги, вздутие живота и др.). Общее представление о гастритах, язвенной болезни, гепатитах, холециститах. Печеночно-болевой синдром у спортсменов, причины развития, признаки, </w:t>
      </w:r>
      <w:r w:rsidRPr="006029A9">
        <w:rPr>
          <w:sz w:val="28"/>
          <w:szCs w:val="28"/>
        </w:rPr>
        <w:lastRenderedPageBreak/>
        <w:t>характерные для синдрома, меры профилактики. Понятие о вирусных гепатитах (А, В, С). Противопоказания к занятиям спортом со стороны органов пищеварения.</w:t>
      </w:r>
      <w:r w:rsidR="000D0F24" w:rsidRPr="006029A9">
        <w:rPr>
          <w:sz w:val="28"/>
          <w:szCs w:val="28"/>
        </w:rPr>
        <w:t xml:space="preserve"> </w:t>
      </w:r>
      <w:r w:rsidRPr="006029A9">
        <w:rPr>
          <w:sz w:val="28"/>
          <w:szCs w:val="28"/>
        </w:rPr>
        <w:t>Влияние физической нагрузки разного объема и интенсивности на функциональное состояние органов выделения. Изменение состава мочи после различной по интенсив</w:t>
      </w:r>
      <w:r w:rsidRPr="006029A9">
        <w:rPr>
          <w:sz w:val="28"/>
          <w:szCs w:val="28"/>
        </w:rPr>
        <w:softHyphen/>
        <w:t>ности и продолжительности физической нагрузки. Общее представление о заболеваниях органов выделения, являющихся противопоказанием к занятиям спортом. Наиболее характерные изменения состава крови при заболе</w:t>
      </w:r>
      <w:r w:rsidRPr="006029A9">
        <w:rPr>
          <w:sz w:val="28"/>
          <w:szCs w:val="28"/>
        </w:rPr>
        <w:softHyphen/>
        <w:t>ваниях и воспалительных процессах у спортсменов (изменение скорости реакции оседания эритроцитов, количества лейкоцитов, содержания гемоглобина). Изменение содержания гормонов в крови и их метаболитов в моче у спортсменов при физической нагрузке.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3B6C9B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ФУНКЦИОНАЛЬНЫЕ ПРОБЫ ДЛЯ ОЦЕНКИ УРОВ</w:t>
      </w:r>
      <w:r w:rsidRPr="006029A9">
        <w:rPr>
          <w:b/>
          <w:sz w:val="28"/>
          <w:szCs w:val="28"/>
        </w:rPr>
        <w:softHyphen/>
        <w:t>НЯ ФУНКЦИОНАЛЬНОЙ ГОТОВНОСТИ И ФИЗИЧЕСКОЙ РАБОТО</w:t>
      </w:r>
      <w:r w:rsidRPr="006029A9">
        <w:rPr>
          <w:b/>
          <w:sz w:val="28"/>
          <w:szCs w:val="28"/>
        </w:rPr>
        <w:softHyphen/>
        <w:t>СПОСОБНОСТИ СПОРТСМЕНА</w:t>
      </w:r>
    </w:p>
    <w:p w:rsidR="006029A9" w:rsidRPr="006029A9" w:rsidRDefault="006029A9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Понятие о тренированности. Составляющие комплексного понятия тренированности: врачебная, педагогическая, психологическая. Роль спортивной медицины в определении уровня тренированности. Задачи тестирования в спортивной медицине. Современные требования к медицинским тестам и условиям тестирования. Классификация тестов по характеру воздействия на организм спортсмена: пробы с физической нагрузкой, с изменением положения тела в пространстве, с натуживанием, гипоксемические и фармакологические пробы. Тестирование в естественных условиях. Простейшие пробы с использованием физической нагрузки: проба Мар</w:t>
      </w:r>
      <w:r w:rsidRPr="006029A9">
        <w:rPr>
          <w:sz w:val="28"/>
          <w:szCs w:val="28"/>
        </w:rPr>
        <w:softHyphen/>
        <w:t>тине,  Котова-Дешина,  Мастера и др. Методика их проведения и оценка ре</w:t>
      </w:r>
      <w:r w:rsidRPr="006029A9">
        <w:rPr>
          <w:sz w:val="28"/>
          <w:szCs w:val="28"/>
        </w:rPr>
        <w:softHyphen/>
        <w:t>зультатов. Комбинированная, трехмоментная, функциональная проба (проба С. П. Летунова). Недостатки и достоинства пробы с точки зрения современных требований. Методика проведения, общие принципы оценки результатов про</w:t>
      </w:r>
      <w:r w:rsidRPr="006029A9">
        <w:rPr>
          <w:sz w:val="28"/>
          <w:szCs w:val="28"/>
        </w:rPr>
        <w:softHyphen/>
        <w:t>бы. Краткая характеристика типов ответных реакций на пробу. Современный взгляд на дистонический, ступенчатый и гипертонический типы ответных реак</w:t>
      </w:r>
      <w:r w:rsidRPr="006029A9">
        <w:rPr>
          <w:sz w:val="28"/>
          <w:szCs w:val="28"/>
        </w:rPr>
        <w:softHyphen/>
        <w:t xml:space="preserve">ций (роль феномена Лингарда, гемодинамического удара и характера течения крови по сосудам). Тест Купера, методика проведения теста, оценка результатов. Нормативные показатели у спортсменов и лиц, занимающихся физической культурой. Гарвардский степ-тест. Методика проведения пробы, оценка результатов: нормативные величины индекса Гарвардского степ-теста, характерные для спортсменов различной специализации и лиц, занимающихся физической </w:t>
      </w:r>
      <w:r w:rsidRPr="006029A9">
        <w:rPr>
          <w:sz w:val="28"/>
          <w:szCs w:val="28"/>
        </w:rPr>
        <w:lastRenderedPageBreak/>
        <w:t>культурой. Пробы с использованием максимальных и субмаксимальных физических нагрузок. Максимальное потребление кислорода (МПК) - важный показатель физической работоспособности спортсмена. Требования к условиям опреде</w:t>
      </w:r>
      <w:r w:rsidRPr="006029A9">
        <w:rPr>
          <w:sz w:val="28"/>
          <w:szCs w:val="28"/>
        </w:rPr>
        <w:softHyphen/>
        <w:t>ления МПК прямым методом. Методика прямого метода определения МПК. Нормативные величины МПК у спортсменов раз</w:t>
      </w:r>
      <w:r w:rsidRPr="006029A9">
        <w:rPr>
          <w:sz w:val="28"/>
          <w:szCs w:val="28"/>
        </w:rPr>
        <w:softHyphen/>
        <w:t>личной квалификации. Тест Новакки. Методика проведения теста, способ дозирования физиче</w:t>
      </w:r>
      <w:r w:rsidRPr="006029A9">
        <w:rPr>
          <w:sz w:val="28"/>
          <w:szCs w:val="28"/>
        </w:rPr>
        <w:softHyphen/>
        <w:t>ской нагрузки в тесте. Оценка результатов тестирования.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Тест </w:t>
      </w:r>
      <w:r w:rsidRPr="006029A9">
        <w:rPr>
          <w:sz w:val="28"/>
          <w:szCs w:val="28"/>
          <w:lang w:val="en-US"/>
        </w:rPr>
        <w:t>PWC</w:t>
      </w:r>
      <w:r w:rsidRPr="006029A9">
        <w:rPr>
          <w:sz w:val="28"/>
          <w:szCs w:val="28"/>
        </w:rPr>
        <w:t xml:space="preserve"> 170. Модифицированная методика проведения теста. Графический и математический (по формуле В.Л. Карпмана) способ определения величины </w:t>
      </w:r>
      <w:r w:rsidRPr="006029A9">
        <w:rPr>
          <w:sz w:val="28"/>
          <w:szCs w:val="28"/>
          <w:lang w:val="en-US"/>
        </w:rPr>
        <w:t>PWC</w:t>
      </w:r>
      <w:r w:rsidRPr="006029A9">
        <w:rPr>
          <w:sz w:val="28"/>
          <w:szCs w:val="28"/>
        </w:rPr>
        <w:t xml:space="preserve"> 170. Тео</w:t>
      </w:r>
      <w:r w:rsidRPr="006029A9">
        <w:rPr>
          <w:sz w:val="28"/>
          <w:szCs w:val="28"/>
        </w:rPr>
        <w:softHyphen/>
        <w:t>ретическое обоснование теста. Методика проведения, оценка результатов. При</w:t>
      </w:r>
      <w:r w:rsidRPr="006029A9">
        <w:rPr>
          <w:sz w:val="28"/>
          <w:szCs w:val="28"/>
        </w:rPr>
        <w:softHyphen/>
        <w:t xml:space="preserve">мерные величины </w:t>
      </w:r>
      <w:r w:rsidRPr="006029A9">
        <w:rPr>
          <w:sz w:val="28"/>
          <w:szCs w:val="28"/>
          <w:lang w:val="en-US"/>
        </w:rPr>
        <w:t>PWC</w:t>
      </w:r>
      <w:r w:rsidRPr="006029A9">
        <w:rPr>
          <w:sz w:val="28"/>
          <w:szCs w:val="28"/>
        </w:rPr>
        <w:t xml:space="preserve"> 170 у лиц старшего и среднего возраста, занимающихся физической культурой.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Ортостатическая проба. Понятие об ортостатической устойчивости; из</w:t>
      </w:r>
      <w:r w:rsidRPr="006029A9">
        <w:rPr>
          <w:sz w:val="28"/>
          <w:szCs w:val="28"/>
        </w:rPr>
        <w:softHyphen/>
        <w:t>менение гемодинамики при изменении положения тела из горизонтального в вертикальное. Методика проведения активной ортостатической пробы. Оценка результатов пробы. Понятие об ортостатическом коллапсе.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Проба с натуживанием (проба Вальсальвы в модификации Бюргера). Влияние натуживания на кровообращение (на венозный возврат крови к сердцу и кровоток в малом кругу кровообращения); изменение ЧСС, АД и сердечного выброса во время и после натуживания. Методика проведения пробы, оценка результатов. Фармакологические пробы, их диагностическое значение, условия про</w:t>
      </w:r>
      <w:r w:rsidRPr="006029A9">
        <w:rPr>
          <w:sz w:val="28"/>
          <w:szCs w:val="28"/>
        </w:rPr>
        <w:softHyphen/>
        <w:t>ведения, показания к применению.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МЕДИЦИНСКОЕ ОБЕСПЕЧЕНИЕ МАССОВОЙ ФИЗИЧЕСКОЙ КУЛЬТУРЫ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Оздоровительное значение массовой физической культуры. Роль физи</w:t>
      </w:r>
      <w:r w:rsidRPr="006029A9">
        <w:rPr>
          <w:sz w:val="28"/>
          <w:szCs w:val="28"/>
        </w:rPr>
        <w:softHyphen/>
        <w:t>ческой культуры в сохранении и укреплении здоровья человека, продлении его жизненного и творческого долголетия. Роль двигательной активности в профи</w:t>
      </w:r>
      <w:r w:rsidR="00214260"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804pt,506.15pt" to="804pt,5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" o:allowincell="f" strokeweight=".25pt">
            <w10:wrap anchorx="margin"/>
          </v:line>
        </w:pict>
      </w:r>
      <w:r w:rsidRPr="006029A9">
        <w:rPr>
          <w:sz w:val="28"/>
          <w:szCs w:val="28"/>
        </w:rPr>
        <w:t>лактике заболеваний сердечно-сосудистой, дыхательной и других систем организма человека. Влияние гиподинамии на физическое развитие, состояние здоровья и функциональное состояние человека. Особенности врачебного контроля за детьми, подростками и юношами, занимающимися физической культурой. Возрастные группы и их морфо-функциональные особенности. Морфофункциональные особенности лиц, на</w:t>
      </w:r>
      <w:r w:rsidRPr="006029A9">
        <w:rPr>
          <w:sz w:val="28"/>
          <w:szCs w:val="28"/>
        </w:rPr>
        <w:softHyphen/>
        <w:t>ходящихся в периоде полового созревания. Значение носового дыхания для юных спортсменов. Паспортный и биологический возраст. Особенности вра</w:t>
      </w:r>
      <w:r w:rsidRPr="006029A9">
        <w:rPr>
          <w:sz w:val="28"/>
          <w:szCs w:val="28"/>
        </w:rPr>
        <w:softHyphen/>
        <w:t>чебного контроля за детьми, подростками, юношами и девушками, зани</w:t>
      </w:r>
      <w:r w:rsidRPr="006029A9">
        <w:rPr>
          <w:sz w:val="28"/>
          <w:szCs w:val="28"/>
        </w:rPr>
        <w:softHyphen/>
        <w:t>мающимися физической культурой и спортом в учебных заведениях, коллек</w:t>
      </w:r>
      <w:r w:rsidRPr="006029A9">
        <w:rPr>
          <w:sz w:val="28"/>
          <w:szCs w:val="28"/>
        </w:rPr>
        <w:softHyphen/>
        <w:t xml:space="preserve">тивах </w:t>
      </w:r>
      <w:r w:rsidRPr="006029A9">
        <w:rPr>
          <w:sz w:val="28"/>
          <w:szCs w:val="28"/>
        </w:rPr>
        <w:lastRenderedPageBreak/>
        <w:t>физической культуры и спортивных секциях. Принципы формирования медицинских: групп для занятий физической культурой.</w:t>
      </w:r>
      <w:r w:rsidR="000D0F24" w:rsidRPr="006029A9">
        <w:rPr>
          <w:sz w:val="28"/>
          <w:szCs w:val="28"/>
        </w:rPr>
        <w:t xml:space="preserve"> </w:t>
      </w:r>
      <w:r w:rsidRPr="006029A9">
        <w:rPr>
          <w:sz w:val="28"/>
          <w:szCs w:val="28"/>
        </w:rPr>
        <w:t>Основные медицинские требования к дозированию физических нагрузок при занятиях с детьми и подростками. Врачебная оценка ранней спортивной специализации. Возрастные нор</w:t>
      </w:r>
      <w:r w:rsidRPr="006029A9">
        <w:rPr>
          <w:sz w:val="28"/>
          <w:szCs w:val="28"/>
        </w:rPr>
        <w:softHyphen/>
        <w:t>мативы для начала занятий различными видами спорта в детских спортивных школах.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МЕДИЦИНСКИЙ КОНТРОЛЬ ЗА ЖЕНЩИНАМИ СПОРТСМЕНКАМИ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Врачебный контроль за девочками, девушками и женщинами. Морфо</w:t>
      </w:r>
      <w:r w:rsidRPr="006029A9">
        <w:rPr>
          <w:sz w:val="28"/>
          <w:szCs w:val="28"/>
        </w:rPr>
        <w:softHyphen/>
        <w:t xml:space="preserve">функциональные особенности женского организма. Понятие об </w:t>
      </w:r>
      <w:r w:rsidRPr="006029A9">
        <w:rPr>
          <w:bCs/>
          <w:sz w:val="28"/>
          <w:szCs w:val="28"/>
        </w:rPr>
        <w:t>овариально-</w:t>
      </w:r>
      <w:r w:rsidRPr="006029A9">
        <w:rPr>
          <w:sz w:val="28"/>
          <w:szCs w:val="28"/>
        </w:rPr>
        <w:t>менструальном цикле (ОМЦ), времени его формирования и становления. Осо</w:t>
      </w:r>
      <w:r w:rsidRPr="006029A9">
        <w:rPr>
          <w:sz w:val="28"/>
          <w:szCs w:val="28"/>
        </w:rPr>
        <w:softHyphen/>
        <w:t>бенности функционального состояния организма девушки в различные фазы ОМЦ. Принципы построения занятий физической культурой и спортом в связи с особенностями течения различных фаз ОМЦ. Влияние физической культуры и спорта на беременность, роды и послеродовой периоды. Особенности само</w:t>
      </w:r>
      <w:r w:rsidRPr="006029A9">
        <w:rPr>
          <w:sz w:val="28"/>
          <w:szCs w:val="28"/>
        </w:rPr>
        <w:softHyphen/>
        <w:t>контроля женщины-спортсменки. Значение результатов самоконтроля для вра</w:t>
      </w:r>
      <w:r w:rsidRPr="006029A9">
        <w:rPr>
          <w:sz w:val="28"/>
          <w:szCs w:val="28"/>
        </w:rPr>
        <w:softHyphen/>
        <w:t>ча, тренера и спортсменки. Секс-контроль в спорте; процедура контроля на половую принадлежность.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МЕДИЦИНСКОЕ ОБЕСПЕЧЕНИЕ ЗАНЯТИЙ ФИЗИЧЕСКОЙ КУЛЬТУРОЙ ВЗРОСЛОГО НАСЕЛЕНИЯ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Морфофункциональные особенности лиц среднего, пожилого и старческого возраста. Краткие сведения об изменениях в организме человека в про</w:t>
      </w:r>
      <w:r w:rsidRPr="006029A9">
        <w:rPr>
          <w:sz w:val="28"/>
          <w:szCs w:val="28"/>
        </w:rPr>
        <w:softHyphen/>
        <w:t>цессе старения. Понятие о физиологической и патологической старости. Принципы распределения на группы лиц взрослого населения для занятий физиче</w:t>
      </w:r>
      <w:r w:rsidRPr="006029A9">
        <w:rPr>
          <w:sz w:val="28"/>
          <w:szCs w:val="28"/>
        </w:rPr>
        <w:softHyphen/>
        <w:t>ской культурой. Основные принципы дозирования физической нагрузки для людей среднего, пожилого и старческого возраста, допустимость тренировочных и соревновательных нагрузок. Рекомендуемые и нерекомендуемые основные виды физических упражнений для занятий с людьми пожилого и старческого возраста. Особенности врачебного контроля за взрослыми людьми, занимающимися физической культурой. Абсолютные и относительные противопоказания к занятиям физической культурой для взрослого населения разного возраста.</w:t>
      </w:r>
    </w:p>
    <w:p w:rsidR="003B6C9B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29A9" w:rsidRDefault="006029A9" w:rsidP="006029A9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29A9" w:rsidRPr="006029A9" w:rsidRDefault="006029A9" w:rsidP="006029A9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6029A9">
        <w:rPr>
          <w:b/>
          <w:bCs/>
          <w:sz w:val="28"/>
          <w:szCs w:val="28"/>
        </w:rPr>
        <w:lastRenderedPageBreak/>
        <w:t>ВРАЧЕБНЫЙ КОНТРОЛЬ ЗА СПОРТСМЕНАМИ В ПРОЦЕССЕ ТРЕНИРОВОК И СОРЕВНОВАНИЙ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Содержание и задачи врачебно-педагогических наблюдений (ВПН). Роль тренера в постановке задач и организации ВПН на учебно-тренировочных сборах. Формы и организация врачебно-педагогических наблюдений в различных видах спорта. Значение ВПН в оп</w:t>
      </w:r>
      <w:r w:rsidRPr="006029A9">
        <w:rPr>
          <w:sz w:val="28"/>
          <w:szCs w:val="28"/>
        </w:rPr>
        <w:softHyphen/>
        <w:t>ределении специальной работоспособности и уровня тренированности спорт</w:t>
      </w:r>
      <w:r w:rsidRPr="006029A9">
        <w:rPr>
          <w:sz w:val="28"/>
          <w:szCs w:val="28"/>
        </w:rPr>
        <w:softHyphen/>
        <w:t>смена, а также в повышении эффективности тренировочного процесса. Функциональные пробы, используемые при проведении врачебно-педагогических наблюдений. Роль тренера в постановке задач, решаемых с помощью пробы с дополнитель</w:t>
      </w:r>
      <w:r w:rsidRPr="006029A9">
        <w:rPr>
          <w:sz w:val="28"/>
          <w:szCs w:val="28"/>
        </w:rPr>
        <w:softHyphen/>
        <w:t>ными нагрузками, и в выборе вида дополнительных нагрузок. Методика прове</w:t>
      </w:r>
      <w:r w:rsidRPr="006029A9">
        <w:rPr>
          <w:sz w:val="28"/>
          <w:szCs w:val="28"/>
        </w:rPr>
        <w:softHyphen/>
        <w:t>дения пробы; оценка результатов.</w:t>
      </w:r>
      <w:r w:rsidR="000D0F24" w:rsidRPr="006029A9">
        <w:rPr>
          <w:sz w:val="28"/>
          <w:szCs w:val="28"/>
        </w:rPr>
        <w:t xml:space="preserve"> </w:t>
      </w:r>
      <w:r w:rsidRPr="006029A9">
        <w:rPr>
          <w:sz w:val="28"/>
          <w:szCs w:val="28"/>
        </w:rPr>
        <w:t>Врачебно-педагогические наблюдения в тренировочном макроцикле. Ди</w:t>
      </w:r>
      <w:r w:rsidRPr="006029A9">
        <w:rPr>
          <w:sz w:val="28"/>
          <w:szCs w:val="28"/>
        </w:rPr>
        <w:softHyphen/>
        <w:t>намика функционального состояния организма спортсмена в различные перио</w:t>
      </w:r>
      <w:r w:rsidRPr="006029A9">
        <w:rPr>
          <w:sz w:val="28"/>
          <w:szCs w:val="28"/>
        </w:rPr>
        <w:softHyphen/>
        <w:t>ды тренировочного макроцикла. Врачебная оценка спортивной формы. Роль активного и пассивного отдыха в сохранении высокого уровня тренированности, спортивной формы. Врачебно-педагогические наблюдения при занятиях массовой физической культурой; основные задачи ВПН в массовой физической культуре и наблюде</w:t>
      </w:r>
      <w:r w:rsidRPr="006029A9">
        <w:rPr>
          <w:sz w:val="28"/>
          <w:szCs w:val="28"/>
        </w:rPr>
        <w:softHyphen/>
        <w:t>ниях за женщинами-спортсменками. Самоконтроль спортсменов. Задачи и содержание самоконтроля. Значение самоконтроля для спортсмена, тренера и врача. Субъективные и объективные показатели самоконтроля. Роль тренера в организации и осуществлении самоконтроля. Самоконтроль при занятиях массовой физической культурой.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0D0F24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iCs/>
          <w:sz w:val="28"/>
          <w:szCs w:val="28"/>
        </w:rPr>
      </w:pPr>
      <w:r w:rsidRPr="006029A9">
        <w:rPr>
          <w:b/>
          <w:iCs/>
          <w:sz w:val="28"/>
          <w:szCs w:val="28"/>
        </w:rPr>
        <w:t>МЕДИЦИНСКОЕ ОБЕСПЕЧЕНИЕ СПОРТИВНЫХ СОРЕВНОВАНИЙ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center"/>
        <w:rPr>
          <w:b/>
          <w:iCs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i/>
          <w:iCs/>
          <w:sz w:val="28"/>
          <w:szCs w:val="28"/>
        </w:rPr>
        <w:t xml:space="preserve"> </w:t>
      </w:r>
      <w:r w:rsidRPr="006029A9">
        <w:rPr>
          <w:sz w:val="28"/>
          <w:szCs w:val="28"/>
        </w:rPr>
        <w:t>Врач - заместитель главного судьи соревнований. Права и обязанности врача на соревнованиях; медицинская документация для участия в соревнованиях юных и взрослых спортсменов. Врачебный контроль за готовностью мест соревнований, размещением участников, пунктов питания, организация медпункта. Особенности врачебного контроля за спортсменами на соревнованиях в различных географических условиях. Жалобы и объективные изменения функционального состояния спортсмена при трансмеридианной адаптации. Признаки нарушения биоритмов организма спортсмена в непривычных вре</w:t>
      </w:r>
      <w:r w:rsidRPr="006029A9">
        <w:rPr>
          <w:sz w:val="28"/>
          <w:szCs w:val="28"/>
        </w:rPr>
        <w:softHyphen/>
        <w:t xml:space="preserve">менных поясах. Меры ускорения адаптации спортсменов к различной географической долготе. Влияние жаркого и </w:t>
      </w:r>
      <w:r w:rsidRPr="006029A9">
        <w:rPr>
          <w:sz w:val="28"/>
          <w:szCs w:val="28"/>
        </w:rPr>
        <w:lastRenderedPageBreak/>
        <w:t>холодного климата (непривычных температурных условий) на организм спортсмена. Особенности питания и питьевого режима спортсмена в условиях жаркого и холодного климата. Профилактика теплового и солнечного удара на соревнованиях в условиях жаркого климата.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Особенности врачебного контроля за спортсменами на соревнованиях на различной географической высоте. Влияние среднегорья и высокогорья на са</w:t>
      </w:r>
      <w:r w:rsidRPr="006029A9">
        <w:rPr>
          <w:sz w:val="28"/>
          <w:szCs w:val="28"/>
        </w:rPr>
        <w:softHyphen/>
        <w:t>мочувствие, функциональное состояние и физическую работоспособность спортсмена. Медицинские средства ускорения акклиматизации спортсмена к различной географической высоте. Реакклиматизация и ее влияние на рабо</w:t>
      </w:r>
      <w:r w:rsidRPr="006029A9">
        <w:rPr>
          <w:sz w:val="28"/>
          <w:szCs w:val="28"/>
        </w:rPr>
        <w:softHyphen/>
        <w:t>тоспособность спортсмена.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Антидопинговый контроль на соревнованиях. Группы допинговых пре</w:t>
      </w:r>
      <w:r w:rsidRPr="006029A9">
        <w:rPr>
          <w:sz w:val="28"/>
          <w:szCs w:val="28"/>
        </w:rPr>
        <w:softHyphen/>
        <w:t>паратов. Патологическое влияние допингов на организм спортсмена. Органи</w:t>
      </w:r>
      <w:r w:rsidRPr="006029A9">
        <w:rPr>
          <w:sz w:val="28"/>
          <w:szCs w:val="28"/>
        </w:rPr>
        <w:softHyphen/>
        <w:t>зация антидопингового контроля. Процедура проведения антидопингового кон</w:t>
      </w:r>
      <w:r w:rsidRPr="006029A9">
        <w:rPr>
          <w:sz w:val="28"/>
          <w:szCs w:val="28"/>
        </w:rPr>
        <w:softHyphen/>
        <w:t>троля на соревнованиях: отбор спортсменов для контроля, процедура взятия проб, методы анализа проб. Санкции против спортсменов, принимавших до</w:t>
      </w:r>
      <w:r w:rsidRPr="006029A9">
        <w:rPr>
          <w:sz w:val="28"/>
          <w:szCs w:val="28"/>
        </w:rPr>
        <w:softHyphen/>
        <w:t>пинги.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ТРАВМАТИЗМ В СПОРТЕ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Общая характеристика спортивного травматизма. Наиболее частые при</w:t>
      </w:r>
      <w:r w:rsidRPr="006029A9">
        <w:rPr>
          <w:sz w:val="28"/>
          <w:szCs w:val="28"/>
        </w:rPr>
        <w:softHyphen/>
        <w:t xml:space="preserve">чины и механизмы спортивных повреждений. Понятие об открытых и закрытых повреждениях, о легких травмах, о травмах средней тяжести и тяжелых. 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b/>
          <w:sz w:val="28"/>
          <w:szCs w:val="28"/>
        </w:rPr>
        <w:t>Повреждение кожных покровов</w:t>
      </w:r>
      <w:r w:rsidRPr="006029A9">
        <w:rPr>
          <w:sz w:val="28"/>
          <w:szCs w:val="28"/>
        </w:rPr>
        <w:t>: ссадины, потертости, раны; признаки этих повреждений. Понятие об асептике и антисептике: антисептические средства, методика их использования. Виды раневой инфекции: сепсис, столбняк, гангрена; их краткая характе</w:t>
      </w:r>
      <w:r w:rsidRPr="006029A9">
        <w:rPr>
          <w:sz w:val="28"/>
          <w:szCs w:val="28"/>
        </w:rPr>
        <w:softHyphen/>
        <w:t>ристика, меры предупреждения. Виды кровотечения, надежные признаки наружного (артериального, ве</w:t>
      </w:r>
      <w:r w:rsidRPr="006029A9">
        <w:rPr>
          <w:sz w:val="28"/>
          <w:szCs w:val="28"/>
        </w:rPr>
        <w:softHyphen/>
        <w:t>нозного, капиллярного) и внутреннего кровотечений. Способы остановки на</w:t>
      </w:r>
      <w:r w:rsidRPr="006029A9">
        <w:rPr>
          <w:sz w:val="28"/>
          <w:szCs w:val="28"/>
        </w:rPr>
        <w:softHyphen/>
        <w:t xml:space="preserve">ружного и внутреннего кровотечения (механический, физический, химический, биологический). Доврачебная помощь при повреждениях кожных покровов. </w:t>
      </w:r>
      <w:r w:rsidRPr="006029A9">
        <w:rPr>
          <w:b/>
          <w:sz w:val="28"/>
          <w:szCs w:val="28"/>
        </w:rPr>
        <w:t>Травмы опор</w:t>
      </w:r>
      <w:r w:rsidRPr="006029A9">
        <w:rPr>
          <w:b/>
          <w:sz w:val="28"/>
          <w:szCs w:val="28"/>
        </w:rPr>
        <w:softHyphen/>
        <w:t>но-двигательного аппарата</w:t>
      </w:r>
      <w:r w:rsidRPr="006029A9">
        <w:rPr>
          <w:sz w:val="28"/>
          <w:szCs w:val="28"/>
        </w:rPr>
        <w:t>. Повреждения связочно-сумочного аппарата суста</w:t>
      </w:r>
      <w:r w:rsidRPr="006029A9">
        <w:rPr>
          <w:sz w:val="28"/>
          <w:szCs w:val="28"/>
        </w:rPr>
        <w:softHyphen/>
        <w:t>вов. Ушибы мягких тканей, растяжения, разрывы связок, сухожилий и фасций. Первая помощь и меры профилактики. Повреждения мышц: ушибы, растяже</w:t>
      </w:r>
      <w:r w:rsidRPr="006029A9">
        <w:rPr>
          <w:sz w:val="28"/>
          <w:szCs w:val="28"/>
        </w:rPr>
        <w:softHyphen/>
        <w:t xml:space="preserve">ния, надрывы и разрывы; признаки повреждений, меры доврачебной помощи. Наиболее часто встречающиеся заболевания мышц у спортсменов. Понятие о миозите, миалгии, миогелозе и миофиброзе; признаки заболеваний мышц, меры профилактики и лечения. Повреждения коленного сустава: повреждения </w:t>
      </w:r>
      <w:r w:rsidRPr="006029A9">
        <w:rPr>
          <w:sz w:val="28"/>
          <w:szCs w:val="28"/>
        </w:rPr>
        <w:lastRenderedPageBreak/>
        <w:t>связок, менисков, признаки повреждений. Повреждения голеностопного сустава: повреждения связок, пе</w:t>
      </w:r>
      <w:r w:rsidRPr="006029A9">
        <w:rPr>
          <w:sz w:val="28"/>
          <w:szCs w:val="28"/>
        </w:rPr>
        <w:softHyphen/>
        <w:t xml:space="preserve">релом лодыжек. Вывихи суставов: полные, неполные, привычные. Признаки вывихов, меры доврачебной помощи. Переломы костей со смещением и без смещения, открытые и закрытые. Признаки перелома костей, доврачебная помощь. Средства иммобилизации поврежденных конечностей. Правила наложения транспортных шин и подручных материалов вместо шин. Профилактика травм опорно-двигательного аппарата в спорте. Мягкие повязки, их назначение, общие правила наложения. Методика наложения наиболее часто используемых мягких повязок на голову, туловище, конечности. Правила переноски и транспортировки пострадавших. </w:t>
      </w:r>
      <w:r w:rsidRPr="006029A9">
        <w:rPr>
          <w:b/>
          <w:sz w:val="28"/>
          <w:szCs w:val="28"/>
        </w:rPr>
        <w:t>Травмы нервной системы</w:t>
      </w:r>
      <w:r w:rsidRPr="006029A9">
        <w:rPr>
          <w:sz w:val="28"/>
          <w:szCs w:val="28"/>
        </w:rPr>
        <w:t>; повреждения периферических нервов (ушиб и растяжение нерва). Сотрясение головного мозга, повреждение спинного мозга. Основные признаки повреждений, доврачебная помощь. Классификация череп</w:t>
      </w:r>
      <w:r w:rsidRPr="006029A9">
        <w:rPr>
          <w:sz w:val="28"/>
          <w:szCs w:val="28"/>
        </w:rPr>
        <w:softHyphen/>
        <w:t xml:space="preserve">но-мозговых травм. Методы ранней диагностики, подходы к лечению. Черепно-мозговые травмы и занятие спортом. </w:t>
      </w:r>
      <w:r w:rsidRPr="006029A9">
        <w:rPr>
          <w:b/>
          <w:sz w:val="28"/>
          <w:szCs w:val="28"/>
        </w:rPr>
        <w:t>Повреждения и заболевания позвоночника у спортсменов</w:t>
      </w:r>
      <w:r w:rsidRPr="006029A9">
        <w:rPr>
          <w:sz w:val="28"/>
          <w:szCs w:val="28"/>
        </w:rPr>
        <w:t>. Понятие о ком</w:t>
      </w:r>
      <w:r w:rsidRPr="006029A9">
        <w:rPr>
          <w:sz w:val="28"/>
          <w:szCs w:val="28"/>
        </w:rPr>
        <w:softHyphen/>
        <w:t>прессионном переломе позвоночника, остеохондрозе; основные признаки, пер</w:t>
      </w:r>
      <w:r w:rsidRPr="006029A9">
        <w:rPr>
          <w:sz w:val="28"/>
          <w:szCs w:val="28"/>
        </w:rPr>
        <w:softHyphen/>
        <w:t>вая помощь, меры профилактики. Заболевания позвоночника и спортивная дея</w:t>
      </w:r>
      <w:r w:rsidRPr="006029A9">
        <w:rPr>
          <w:sz w:val="28"/>
          <w:szCs w:val="28"/>
        </w:rPr>
        <w:softHyphen/>
        <w:t xml:space="preserve">тельность. </w:t>
      </w:r>
      <w:r w:rsidRPr="006029A9">
        <w:rPr>
          <w:b/>
          <w:sz w:val="28"/>
          <w:szCs w:val="28"/>
        </w:rPr>
        <w:t>Травмы внутренних органов</w:t>
      </w:r>
      <w:r w:rsidRPr="006029A9">
        <w:rPr>
          <w:sz w:val="28"/>
          <w:szCs w:val="28"/>
        </w:rPr>
        <w:t>. Повреждения органов брюшной полости. Причины и механизмы повреждений; основные признаки повреждений органов брюшной полости: боль в области живота, признаки внутреннего кровотечения, вероятность развития травматического шока. Классификация шока. Доврачеб</w:t>
      </w:r>
      <w:r w:rsidRPr="006029A9">
        <w:rPr>
          <w:sz w:val="28"/>
          <w:szCs w:val="28"/>
        </w:rPr>
        <w:softHyphen/>
        <w:t xml:space="preserve">ная помощь при этих повреждениях. </w:t>
      </w:r>
      <w:r w:rsidRPr="006029A9">
        <w:rPr>
          <w:b/>
          <w:sz w:val="28"/>
          <w:szCs w:val="28"/>
        </w:rPr>
        <w:t>Повреждения грудной клетки и легких</w:t>
      </w:r>
      <w:r w:rsidRPr="006029A9">
        <w:rPr>
          <w:sz w:val="28"/>
          <w:szCs w:val="28"/>
        </w:rPr>
        <w:t>. Причины и механизмы повреж</w:t>
      </w:r>
      <w:r w:rsidRPr="006029A9">
        <w:rPr>
          <w:sz w:val="28"/>
          <w:szCs w:val="28"/>
        </w:rPr>
        <w:softHyphen/>
        <w:t>дений. Основные признаки повреждений грудной клетки (перелом ребер, гру</w:t>
      </w:r>
      <w:r w:rsidRPr="006029A9">
        <w:rPr>
          <w:sz w:val="28"/>
          <w:szCs w:val="28"/>
        </w:rPr>
        <w:softHyphen/>
        <w:t>дины) и повреждение легких. Первая доврачебная помощь при ранении груд</w:t>
      </w:r>
      <w:r w:rsidRPr="006029A9">
        <w:rPr>
          <w:sz w:val="28"/>
          <w:szCs w:val="28"/>
        </w:rPr>
        <w:softHyphen/>
        <w:t xml:space="preserve">ной клетки и легких. </w:t>
      </w:r>
      <w:r w:rsidRPr="006029A9">
        <w:rPr>
          <w:b/>
          <w:sz w:val="28"/>
          <w:szCs w:val="28"/>
        </w:rPr>
        <w:t>Повреждения почек и мочевого пузыря</w:t>
      </w:r>
      <w:r w:rsidRPr="006029A9">
        <w:rPr>
          <w:sz w:val="28"/>
          <w:szCs w:val="28"/>
        </w:rPr>
        <w:t>; причины и условия повреждений. Основные признаки повреждения почек и мочевого пузыря (боль, возможность развития травматического шока, задержка мочеиспускания, кровь в моче, воз</w:t>
      </w:r>
      <w:r w:rsidRPr="006029A9">
        <w:rPr>
          <w:sz w:val="28"/>
          <w:szCs w:val="28"/>
        </w:rPr>
        <w:softHyphen/>
        <w:t>можность развития почечной недостаточности). Неотложная помощь при по</w:t>
      </w:r>
      <w:r w:rsidRPr="006029A9">
        <w:rPr>
          <w:sz w:val="28"/>
          <w:szCs w:val="28"/>
        </w:rPr>
        <w:softHyphen/>
        <w:t xml:space="preserve">вреждениях почек и мочевого пузыря. </w:t>
      </w:r>
      <w:r w:rsidRPr="006029A9">
        <w:rPr>
          <w:b/>
          <w:sz w:val="28"/>
          <w:szCs w:val="28"/>
        </w:rPr>
        <w:t>Повреждения носа</w:t>
      </w:r>
      <w:r w:rsidRPr="006029A9">
        <w:rPr>
          <w:sz w:val="28"/>
          <w:szCs w:val="28"/>
        </w:rPr>
        <w:t>: ушиб, перелом носа. Причины (удар предметом по но</w:t>
      </w:r>
      <w:r w:rsidRPr="006029A9">
        <w:rPr>
          <w:sz w:val="28"/>
          <w:szCs w:val="28"/>
        </w:rPr>
        <w:softHyphen/>
        <w:t xml:space="preserve">су или носом о твердый предмет), признаки повреждения носа. Доврачебная помощь при повреждениях. </w:t>
      </w:r>
      <w:r w:rsidRPr="006029A9">
        <w:rPr>
          <w:b/>
          <w:sz w:val="28"/>
          <w:szCs w:val="28"/>
        </w:rPr>
        <w:t>Повреждения ушной раковины</w:t>
      </w:r>
      <w:r w:rsidRPr="006029A9">
        <w:rPr>
          <w:sz w:val="28"/>
          <w:szCs w:val="28"/>
        </w:rPr>
        <w:t>: надрывы, переломы хряща. Признаки по</w:t>
      </w:r>
      <w:r w:rsidRPr="006029A9">
        <w:rPr>
          <w:sz w:val="28"/>
          <w:szCs w:val="28"/>
        </w:rPr>
        <w:softHyphen/>
        <w:t xml:space="preserve">вреждений. Доврачебная помощь при повреждениях. </w:t>
      </w:r>
      <w:r w:rsidRPr="006029A9">
        <w:rPr>
          <w:b/>
          <w:sz w:val="28"/>
          <w:szCs w:val="28"/>
        </w:rPr>
        <w:t>Повреждения глаз</w:t>
      </w:r>
      <w:r w:rsidRPr="006029A9">
        <w:rPr>
          <w:sz w:val="28"/>
          <w:szCs w:val="28"/>
        </w:rPr>
        <w:t>: ушиб глаз; причины и механизмы повреждений; при</w:t>
      </w:r>
      <w:r w:rsidRPr="006029A9">
        <w:rPr>
          <w:sz w:val="28"/>
          <w:szCs w:val="28"/>
        </w:rPr>
        <w:softHyphen/>
        <w:t>знаки. Помощь при ушибе глаз.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lastRenderedPageBreak/>
        <w:t>ЗАБОЛЕВАНИЯ И ПАТОЛОГИЧЕСКИЕ СОСТОЯНИЯ У СПОРТСМЕНОВ ПРИ НЕРАЦИОНАЛЬНЫХ ЗАНЯТИЯХ СПОРТОМ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Общая характеристика заболеваемости среди спортсменов. Наиболее час</w:t>
      </w:r>
      <w:r w:rsidRPr="006029A9">
        <w:rPr>
          <w:sz w:val="28"/>
          <w:szCs w:val="28"/>
        </w:rPr>
        <w:softHyphen/>
        <w:t>тые причины возникновения заболеваний у спортсменов. Влияние специфики спорта на структуру заболеваемости. Особенности течения заболеваний у спортсменов. Влияние хронических очагов инфекции (кариес зубов, воспаление при</w:t>
      </w:r>
      <w:r w:rsidRPr="006029A9">
        <w:rPr>
          <w:sz w:val="28"/>
          <w:szCs w:val="28"/>
        </w:rPr>
        <w:softHyphen/>
        <w:t>даточных пазух носа, хроническое воспаление органов пищеварения и др.) на функциональное состояние спортсмена, его работоспособность и спортивный результат. Понятие об утомлении и переутомлении. Понятие о перетренированности спортсмена. Наиболее частые причины развития перетренированности. Фазы развития перетренированности, харак</w:t>
      </w:r>
      <w:r w:rsidRPr="006029A9">
        <w:rPr>
          <w:sz w:val="28"/>
          <w:szCs w:val="28"/>
        </w:rPr>
        <w:softHyphen/>
        <w:t>терные признаки перетренированности. Предупреждение и лечение перетренированности. Понятие об остром и роническом перенапряжении. Факторы, способст</w:t>
      </w:r>
      <w:r w:rsidRPr="006029A9">
        <w:rPr>
          <w:sz w:val="28"/>
          <w:szCs w:val="28"/>
        </w:rPr>
        <w:softHyphen/>
        <w:t>вующие развитию острого перенапряжения организма спортсмена. Признаки острого перенапряжения. Доврачебная помощь при остром перенапряжении у спортсмена. Понятие о хроническом перенапряжении, причины, симптоматика, меры профилактики, лечение. Дистрофия миокарда, причины, диагностика, профилактика.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iCs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i/>
          <w:iCs/>
          <w:sz w:val="28"/>
          <w:szCs w:val="28"/>
        </w:rPr>
      </w:pPr>
      <w:r w:rsidRPr="006029A9">
        <w:rPr>
          <w:b/>
          <w:iCs/>
          <w:sz w:val="28"/>
          <w:szCs w:val="28"/>
        </w:rPr>
        <w:t>ОСТРЫЕ ПАТОЛОГИЧЕСКИЕ СОСТОЯНИЯ</w:t>
      </w:r>
    </w:p>
    <w:p w:rsidR="000D0F24" w:rsidRPr="006029A9" w:rsidRDefault="000D0F24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Причины и механизмы развития об</w:t>
      </w:r>
      <w:r w:rsidRPr="006029A9">
        <w:rPr>
          <w:sz w:val="28"/>
          <w:szCs w:val="28"/>
        </w:rPr>
        <w:softHyphen/>
        <w:t>морочных состояний у спортсменов. Признаки обморочных состояний. Довра</w:t>
      </w:r>
      <w:r w:rsidRPr="006029A9">
        <w:rPr>
          <w:sz w:val="28"/>
          <w:szCs w:val="28"/>
        </w:rPr>
        <w:softHyphen/>
        <w:t>чебная помощь и меры профилактики. Гипогликемическое состояние у спортсменов: причины и механизмы развития, признаки гипогликемического состояния. Первая помощь и меры про</w:t>
      </w:r>
      <w:r w:rsidRPr="006029A9">
        <w:rPr>
          <w:sz w:val="28"/>
          <w:szCs w:val="28"/>
        </w:rPr>
        <w:softHyphen/>
        <w:t>филактики гипогликемического состояния. Признаки теплового и солнечного ударов, первая помощь и профилактика. Замерзание, степени замерзания, признаки, первая помощь при замерзании, меры профилактики. Понятие о травматическом шоке; механизмы развития травматического шока, признаки, первая помощь, меры профилактики. Общее представление о состояниях: грогги, нокдаун, нокаут. Доврачебная помощь, меры профилактики. Тупые травмы сердца: сотрясение и контузия сердца; признаки травм, доврачебная помощь. Утопление, виды утопления: истинное, асфиксическое, в результате холодового шока или переохлаждения, вторичное утопление. Меры неотложной помощи при утоплении. Наиболее частые причины внезапных смер</w:t>
      </w:r>
      <w:r w:rsidRPr="006029A9">
        <w:rPr>
          <w:sz w:val="28"/>
          <w:szCs w:val="28"/>
        </w:rPr>
        <w:softHyphen/>
        <w:t>тей в спорте (нераспознанные заболевания сердечно-сосудистой системы, тре</w:t>
      </w:r>
      <w:r w:rsidRPr="006029A9">
        <w:rPr>
          <w:sz w:val="28"/>
          <w:szCs w:val="28"/>
        </w:rPr>
        <w:softHyphen/>
        <w:t>нировки и выступления в соревнованиях в болезненном состоянии, прием до</w:t>
      </w:r>
      <w:r w:rsidRPr="006029A9">
        <w:rPr>
          <w:sz w:val="28"/>
          <w:szCs w:val="28"/>
        </w:rPr>
        <w:softHyphen/>
        <w:t xml:space="preserve">пинга, </w:t>
      </w:r>
      <w:r w:rsidRPr="006029A9">
        <w:rPr>
          <w:sz w:val="28"/>
          <w:szCs w:val="28"/>
        </w:rPr>
        <w:lastRenderedPageBreak/>
        <w:t xml:space="preserve">тяжелые травмы и другие причины). Заболевания повышенного риска у спортсменов. Дисплазия соединительной ткани. Синдром Марфана. Синдром Элерса-Данло. Пролапс митрального клапана. Синдром </w:t>
      </w:r>
      <w:r w:rsidRPr="006029A9">
        <w:rPr>
          <w:sz w:val="28"/>
          <w:szCs w:val="28"/>
          <w:lang w:val="en-US"/>
        </w:rPr>
        <w:t>WPW</w:t>
      </w:r>
      <w:r w:rsidRPr="006029A9">
        <w:rPr>
          <w:sz w:val="28"/>
          <w:szCs w:val="28"/>
        </w:rPr>
        <w:t>. Синдром ранней реполяризации. Атрио-вентрикулярные блокады. Методы диагностики. Про</w:t>
      </w:r>
      <w:r w:rsidRPr="006029A9">
        <w:rPr>
          <w:sz w:val="28"/>
          <w:szCs w:val="28"/>
        </w:rPr>
        <w:softHyphen/>
        <w:t>гноз и занятие спортом.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Меры неотложной помощи при состояниях, угрожающих жизни спорт</w:t>
      </w:r>
      <w:r w:rsidRPr="006029A9">
        <w:rPr>
          <w:sz w:val="28"/>
          <w:szCs w:val="28"/>
        </w:rPr>
        <w:softHyphen/>
        <w:t>смена. Методика проведения непрямого массажа и искус</w:t>
      </w:r>
      <w:r w:rsidRPr="006029A9">
        <w:rPr>
          <w:sz w:val="28"/>
          <w:szCs w:val="28"/>
        </w:rPr>
        <w:softHyphen/>
        <w:t>ственного дыхания "изо рта в рот" и "изо рта в нос". Признаки эффективного применения реанимационных мероприятий; время прекращения реанимаци</w:t>
      </w:r>
      <w:r w:rsidRPr="006029A9">
        <w:rPr>
          <w:sz w:val="28"/>
          <w:szCs w:val="28"/>
        </w:rPr>
        <w:softHyphen/>
        <w:t>онных мероприятий. Роль тренера (педагога) в профилактике заболеваний, повреждений и патологических состояний у спортсменов.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МЕДИЦИНСКИЕ СРЕДСТВА ВОССТАНОВЛЕНИЯ СПОРТИВНОЙ РАБОТОСПОСОБНОСТИ И РЕАБИЛИТАЦИИ СПОРТСМЕНА</w:t>
      </w:r>
    </w:p>
    <w:p w:rsidR="003B6C9B" w:rsidRPr="006029A9" w:rsidRDefault="003B6C9B" w:rsidP="006029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Общие принципы использования восстановительных средств в спорте. Основные и вспомогательные средства ускорения восстановительных процессов. </w:t>
      </w:r>
      <w:r w:rsidRPr="006029A9">
        <w:rPr>
          <w:b/>
          <w:sz w:val="28"/>
          <w:szCs w:val="28"/>
        </w:rPr>
        <w:t>Медико-биологические средства восстановления и повышения спортивной работоспособности.</w:t>
      </w:r>
      <w:r w:rsidRPr="006029A9">
        <w:rPr>
          <w:sz w:val="28"/>
          <w:szCs w:val="28"/>
        </w:rPr>
        <w:t xml:space="preserve"> Роль композиции основных питательных веществ в энергетическом и пластическом обеспечении организма спортсмена после напряженных тренировок и соревнований. Продукты повышенной биологической ценности, их роль в повышении и ускорении процессов восстановления после тренировок и соревнований. Витаминизация. Краткая характеристика комплексных витаминных препа</w:t>
      </w:r>
      <w:r w:rsidRPr="006029A9">
        <w:rPr>
          <w:sz w:val="28"/>
          <w:szCs w:val="28"/>
        </w:rPr>
        <w:softHyphen/>
        <w:t xml:space="preserve">ратов и отдельных витаминов, их влияние на организм спортсмена. Показания к применению витаминных препаратов. </w:t>
      </w:r>
      <w:r w:rsidRPr="006029A9">
        <w:rPr>
          <w:b/>
          <w:sz w:val="28"/>
          <w:szCs w:val="28"/>
        </w:rPr>
        <w:t>Физические факторы</w:t>
      </w:r>
      <w:r w:rsidRPr="006029A9">
        <w:rPr>
          <w:sz w:val="28"/>
          <w:szCs w:val="28"/>
        </w:rPr>
        <w:t xml:space="preserve"> в восстановлении и повышении работоспособности спортсмена. Гидропроцедуры, их влияние на организм спортсмена (температурные и механические воздействия). Купание, душ, ванны. Методика их применения. Показания к применению. Гидромассаж - эффективное средство ускорения восстановительных процессов в организме спортсмена и его реабилитации. Показания к применению. Паровые и суховоздушные бани. Их влияние на организм спортсмена, его работоспособность. Методика приема парных и суховоздушных бань. Влияние ультрафиолетового и инфракрасного облучения на организм спортсмена и его работоспособность; рекомендации по их приме</w:t>
      </w:r>
      <w:r w:rsidRPr="006029A9">
        <w:rPr>
          <w:sz w:val="28"/>
          <w:szCs w:val="28"/>
        </w:rPr>
        <w:softHyphen/>
        <w:t xml:space="preserve">нению. Средства реабилитации спортсмена после травм и заболеваний. Электросон, показания к применению. Электростимуляция -  показания к применению. Общие принципы закаливания организма человека. Основные правила использования солнечных лучей как средства закаливания </w:t>
      </w:r>
      <w:r w:rsidRPr="006029A9">
        <w:rPr>
          <w:sz w:val="28"/>
          <w:szCs w:val="28"/>
        </w:rPr>
        <w:lastRenderedPageBreak/>
        <w:t xml:space="preserve">и укрепления здоровья спортсмена. </w:t>
      </w:r>
      <w:r w:rsidRPr="006029A9">
        <w:rPr>
          <w:b/>
          <w:iCs/>
          <w:sz w:val="28"/>
          <w:szCs w:val="28"/>
        </w:rPr>
        <w:t xml:space="preserve">Фармакологические средства. </w:t>
      </w:r>
      <w:r w:rsidRPr="006029A9">
        <w:rPr>
          <w:iCs/>
          <w:sz w:val="28"/>
          <w:szCs w:val="28"/>
        </w:rPr>
        <w:t>Основные</w:t>
      </w:r>
      <w:r w:rsidRPr="006029A9">
        <w:rPr>
          <w:sz w:val="28"/>
          <w:szCs w:val="28"/>
        </w:rPr>
        <w:t xml:space="preserve"> требования к применяемым фар</w:t>
      </w:r>
      <w:r w:rsidRPr="006029A9">
        <w:rPr>
          <w:sz w:val="28"/>
          <w:szCs w:val="28"/>
        </w:rPr>
        <w:softHyphen/>
        <w:t>макологическим средствам. Общие принципы формирования восстановительных комплексов. Препараты пластического действия, их влияние на организм человека, показания к применению. Препараты энергетического действия, их влияние на организм спортсмена. Адаптогены, общая характеристика, их влияние на организм спортсмена. Краткая характеристика отдельных адаптогенов, показания к применению. Антиоксиданты, их влияние на организм человека, показания к применению. Роль тренера в использовании медицинских средств восстановления и по</w:t>
      </w:r>
      <w:r w:rsidRPr="006029A9">
        <w:rPr>
          <w:sz w:val="28"/>
          <w:szCs w:val="28"/>
        </w:rPr>
        <w:softHyphen/>
        <w:t>вышения спортивной работоспособности. Лечебные мази, кремы, гели - средства реабилитации после травм и за</w:t>
      </w:r>
      <w:r w:rsidRPr="006029A9">
        <w:rPr>
          <w:sz w:val="28"/>
          <w:szCs w:val="28"/>
        </w:rPr>
        <w:softHyphen/>
        <w:t>болеваний опорно-двигательного аппарата, а также ускорения восстановительных процессов. Методика использования, показания к применению. Примерные сроки возобновления занятий после наиболее часто встречающихся заболеваний, патологических состояний и травм у спортсменов.</w:t>
      </w:r>
    </w:p>
    <w:p w:rsidR="003B6C9B" w:rsidRPr="006029A9" w:rsidRDefault="003B6C9B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033472" w:rsidRPr="006029A9" w:rsidRDefault="0003347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033472" w:rsidRPr="006029A9" w:rsidRDefault="0003347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033472" w:rsidRPr="006029A9" w:rsidRDefault="0003347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033472" w:rsidRPr="006029A9" w:rsidRDefault="0003347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033472" w:rsidRPr="006029A9" w:rsidRDefault="0003347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1EA0" w:rsidRPr="006029A9" w:rsidRDefault="00AD1EA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33472" w:rsidRPr="006029A9" w:rsidRDefault="00033472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lastRenderedPageBreak/>
        <w:t>Л</w:t>
      </w:r>
      <w:r w:rsidR="0062286F" w:rsidRPr="006029A9">
        <w:rPr>
          <w:b/>
          <w:color w:val="000000"/>
          <w:sz w:val="28"/>
          <w:szCs w:val="28"/>
        </w:rPr>
        <w:t>ИТЕРАТУРА</w:t>
      </w:r>
    </w:p>
    <w:p w:rsidR="008D2840" w:rsidRPr="006029A9" w:rsidRDefault="008D284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D2840" w:rsidRPr="006029A9" w:rsidRDefault="008D2840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029A9">
        <w:rPr>
          <w:b/>
          <w:color w:val="000000"/>
          <w:sz w:val="28"/>
          <w:szCs w:val="28"/>
        </w:rPr>
        <w:t>ФИЗИОЛОГИЯ</w:t>
      </w:r>
    </w:p>
    <w:p w:rsidR="00810912" w:rsidRPr="006029A9" w:rsidRDefault="00810912" w:rsidP="006029A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10912" w:rsidRDefault="00810912" w:rsidP="006029A9">
      <w:pPr>
        <w:pStyle w:val="2"/>
        <w:spacing w:after="0" w:line="276" w:lineRule="auto"/>
        <w:ind w:left="0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Основная литература</w:t>
      </w:r>
    </w:p>
    <w:p w:rsidR="006029A9" w:rsidRDefault="006029A9" w:rsidP="006029A9">
      <w:pPr>
        <w:pStyle w:val="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6029A9" w:rsidRPr="006029A9" w:rsidRDefault="006029A9" w:rsidP="006029A9">
      <w:pPr>
        <w:pStyle w:val="2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029A9">
        <w:rPr>
          <w:color w:val="000000"/>
          <w:sz w:val="28"/>
          <w:szCs w:val="28"/>
        </w:rPr>
        <w:t>Сапин М.Р. Анатомия и физиология детей и подростков : учеб. пособие для студ. пед. вузов / М.Р. Сапина, З.Г. Брыкина. – М. : академия. – 456 с.</w:t>
      </w:r>
    </w:p>
    <w:p w:rsidR="006029A9" w:rsidRPr="006029A9" w:rsidRDefault="006029A9" w:rsidP="006029A9">
      <w:pPr>
        <w:pStyle w:val="2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029A9">
        <w:rPr>
          <w:color w:val="000000"/>
          <w:sz w:val="28"/>
          <w:szCs w:val="28"/>
        </w:rPr>
        <w:t>Солодков А.С. Физиология человека. Общая. Спортивная. Возрастная : учебник / А.С. Солодков, Е.Б. Сологуб. –Изд. 2-е, испр. и доп. -  М. : Олимпия Пресс, 2005.  – 528с</w:t>
      </w:r>
    </w:p>
    <w:p w:rsidR="006029A9" w:rsidRPr="006029A9" w:rsidRDefault="006029A9" w:rsidP="006029A9">
      <w:pPr>
        <w:pStyle w:val="2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029A9">
        <w:rPr>
          <w:color w:val="000000"/>
          <w:sz w:val="28"/>
          <w:szCs w:val="28"/>
          <w:shd w:val="clear" w:color="auto" w:fill="F7F7F7"/>
        </w:rPr>
        <w:t>Солодков А.С. Физиология человека. Общая. Спортивная. Возрастная [Электронный ресурс] : учеб. пособие / А.С. Солодков, Е.Б. Сологуб. - М. : Спорт, 2017. –</w:t>
      </w:r>
      <w:r w:rsidRPr="006029A9">
        <w:rPr>
          <w:rStyle w:val="apple-converted-space"/>
          <w:color w:val="000000"/>
          <w:sz w:val="28"/>
          <w:szCs w:val="28"/>
          <w:shd w:val="clear" w:color="auto" w:fill="F7F7F7"/>
        </w:rPr>
        <w:t xml:space="preserve"> 528. - // </w:t>
      </w:r>
      <w:r w:rsidRPr="006029A9">
        <w:rPr>
          <w:rStyle w:val="apple-converted-space"/>
          <w:color w:val="000000"/>
          <w:sz w:val="28"/>
          <w:szCs w:val="28"/>
          <w:shd w:val="clear" w:color="auto" w:fill="F7F7F7"/>
          <w:lang w:val="en-US"/>
        </w:rPr>
        <w:t>www</w:t>
      </w:r>
      <w:r w:rsidRPr="006029A9">
        <w:rPr>
          <w:rStyle w:val="apple-converted-space"/>
          <w:color w:val="000000"/>
          <w:sz w:val="28"/>
          <w:szCs w:val="28"/>
          <w:shd w:val="clear" w:color="auto" w:fill="F7F7F7"/>
        </w:rPr>
        <w:t>.</w:t>
      </w:r>
      <w:r w:rsidRPr="006029A9">
        <w:rPr>
          <w:rStyle w:val="apple-converted-space"/>
          <w:color w:val="000000"/>
          <w:sz w:val="28"/>
          <w:szCs w:val="28"/>
          <w:shd w:val="clear" w:color="auto" w:fill="F7F7F7"/>
          <w:lang w:val="en-US"/>
        </w:rPr>
        <w:t>studentlibrary</w:t>
      </w:r>
      <w:r w:rsidRPr="006029A9">
        <w:rPr>
          <w:rStyle w:val="apple-converted-space"/>
          <w:color w:val="000000"/>
          <w:sz w:val="28"/>
          <w:szCs w:val="28"/>
          <w:shd w:val="clear" w:color="auto" w:fill="F7F7F7"/>
        </w:rPr>
        <w:t>.</w:t>
      </w:r>
      <w:r w:rsidRPr="006029A9">
        <w:rPr>
          <w:rStyle w:val="apple-converted-space"/>
          <w:color w:val="000000"/>
          <w:sz w:val="28"/>
          <w:szCs w:val="28"/>
          <w:shd w:val="clear" w:color="auto" w:fill="F7F7F7"/>
          <w:lang w:val="en-US"/>
        </w:rPr>
        <w:t>ru</w:t>
      </w:r>
    </w:p>
    <w:p w:rsidR="00033472" w:rsidRPr="006029A9" w:rsidRDefault="00033472" w:rsidP="006029A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Дополнительная литература</w:t>
      </w:r>
    </w:p>
    <w:p w:rsidR="00033472" w:rsidRPr="006029A9" w:rsidRDefault="00033472" w:rsidP="006029A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Анохин, П.К. Системные механизмы высшей нервной деятельности [Текст] : / П.К. Анохин. – М.: Советский спорт, 1979. - 132 с.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Апчел, В.Я. Стресс и стрессоустойчивость человека [Текст] / В.Я. Апчел., В.Н. Цыган. – СПб. : Гиппократ, 1999. – 115 с.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b/>
          <w:sz w:val="28"/>
          <w:szCs w:val="28"/>
        </w:rPr>
      </w:pPr>
      <w:r w:rsidRPr="006029A9">
        <w:rPr>
          <w:sz w:val="28"/>
          <w:szCs w:val="28"/>
        </w:rPr>
        <w:t>Артемова, Э.К. Физиолого-биохимическая характеристика механизмов энергетического обеспечения двигательной деятельности. учебное пособие для студентов институтов физической культуры [Текст] : / Э.К. Артемова, Е.Н. Семенов. – Воронеж : Научная книга, 2011. – 99 с. Утверждено УМО от 07. 02. 2011г. № 01ТВ</w:t>
      </w:r>
      <w:r w:rsidRPr="006029A9">
        <w:rPr>
          <w:b/>
          <w:sz w:val="28"/>
          <w:szCs w:val="28"/>
        </w:rPr>
        <w:t xml:space="preserve">. 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Безруких, М.М. Возрастная физиология (физиология развития ребенка) [Текст] : учебное пособие / М.М. Безруких, В.Д. Сонькин, Д.А. Фарбер. – 4е изд., стереот. - М. : СпортАкадем Пресс, 2009. - 280 с. 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Бортный, Н.А. Нормальная физиология: учебное пособие [Текст] : / Н.А.Бортный, Т.Н.Бортная. – М.: Терра-Спорт, Олимпия пресс, 2009. – 384 с. 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 Гипертрафия скелетных мышц человека [Текст] : монография / А.В. Самсонова. – НГИФКСП им П.Ф. Лесгафта, 2 изд. исп.  М: - 2012. – 203 с.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Голышенков, С.П. Физиология крови. Система гемостаза в покое и при мышечной деятельности [Текст] : / С.П. Голышенко. – Саранск, : Научная книга, 2004. 150 с. 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Ермолаев, Ю.А. Возрастная физиология [Текст] : / Ю.А. Ермолаев. 2е изд. доп. – М. : СпортАкадем Пресс, 2007. -480 с.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lastRenderedPageBreak/>
        <w:t>Павлов, С.Е. Физиологические основы подготовки квалифицированных спортсменов [Текст] : пособие для студ. инст. физ. культ. / С.Е. Павлов. - М. : СпортАкадем Пресс, 2010. 136 с.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Спортивная физиология [Текст] : учебник для институтов физической культуры / под ред. Я.М. Коца. – М.: Физкультура и спорт, 1982. – 240 с. : ил.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  <w:tab w:val="num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Семенов, Е.Н. Курс лекций, и их мультимедийное сопровождение, по общей : учебно-методическое пособие (для самостоятельной работы студентов институтов физической культуры). ВГИФК / Е.Н. Семенов, С.С. Артемьева [Текст] : – Воронеж, 2010. – 200 с.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Физиология человека: учебник для вузов физ. культуры и факульт. физ. воспитания педагогических вузов / под ред. В.И. Тхоревского – М. : Физкультура, образование и наука, 2001. – 492 с. 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 xml:space="preserve">Физиолого-биохимическая характеристика механизмов энергетического обеспечения двигательной деятельности [Текст] : учебное пособие для студентов институтов физической культуры / Э.К. Артемова, Е.Н. Семенов. - Воронеж: Научная книга, 2011. – 99с. </w:t>
      </w:r>
    </w:p>
    <w:p w:rsidR="00033472" w:rsidRPr="006029A9" w:rsidRDefault="00033472" w:rsidP="006029A9">
      <w:pPr>
        <w:pStyle w:val="ab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Физиология человека [Текст] : учебник для институтов физической культуры / под общ. ред. Н.В. Зимкина.– М. : Физкультура и спорт, 1975. – 495 с.</w:t>
      </w:r>
    </w:p>
    <w:p w:rsidR="00810912" w:rsidRPr="006029A9" w:rsidRDefault="00810912" w:rsidP="006029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33472" w:rsidRPr="006029A9" w:rsidRDefault="00033472" w:rsidP="006029A9">
      <w:pPr>
        <w:spacing w:line="276" w:lineRule="auto"/>
        <w:jc w:val="center"/>
        <w:rPr>
          <w:b/>
          <w:bCs/>
          <w:sz w:val="28"/>
          <w:szCs w:val="28"/>
        </w:rPr>
      </w:pPr>
      <w:r w:rsidRPr="006029A9">
        <w:rPr>
          <w:b/>
          <w:bCs/>
          <w:sz w:val="28"/>
          <w:szCs w:val="28"/>
        </w:rPr>
        <w:t>С</w:t>
      </w:r>
      <w:r w:rsidR="00810912" w:rsidRPr="006029A9">
        <w:rPr>
          <w:b/>
          <w:bCs/>
          <w:sz w:val="28"/>
          <w:szCs w:val="28"/>
        </w:rPr>
        <w:t>ПОРТИВНАЯ МЕДИЦИНА</w:t>
      </w:r>
    </w:p>
    <w:p w:rsidR="00033472" w:rsidRPr="006029A9" w:rsidRDefault="00033472" w:rsidP="006029A9">
      <w:pPr>
        <w:spacing w:line="276" w:lineRule="auto"/>
        <w:rPr>
          <w:sz w:val="28"/>
          <w:szCs w:val="28"/>
        </w:rPr>
      </w:pPr>
    </w:p>
    <w:p w:rsidR="00033472" w:rsidRPr="006029A9" w:rsidRDefault="00033472" w:rsidP="006029A9">
      <w:pPr>
        <w:pStyle w:val="2"/>
        <w:spacing w:after="0" w:line="276" w:lineRule="auto"/>
        <w:ind w:left="0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Основная литература</w:t>
      </w:r>
    </w:p>
    <w:p w:rsidR="00033472" w:rsidRPr="006029A9" w:rsidRDefault="00033472" w:rsidP="006029A9">
      <w:pPr>
        <w:pStyle w:val="2"/>
        <w:numPr>
          <w:ilvl w:val="0"/>
          <w:numId w:val="5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Граевская, Н.Д. Спортивная медицина. Курс лекций и практические занятия [Текст] : учебное пособие для институтов физической культуры / Н.Д. Граевская, Т.И. Долматова. – Ч. 1. – М.: Советский спорт, 2004. – 304 с.</w:t>
      </w:r>
    </w:p>
    <w:p w:rsidR="00033472" w:rsidRPr="006029A9" w:rsidRDefault="00033472" w:rsidP="006029A9">
      <w:pPr>
        <w:pStyle w:val="2"/>
        <w:numPr>
          <w:ilvl w:val="0"/>
          <w:numId w:val="5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Граевская, Н.Д. Спортивная медицина [Текст] : Курс лекций и практические занятия [Текст] : учебное пособие для институтов физической культуры / Н.Д. Граевская, Т.И. Долматова. – Ч. 2. – М.: Советский спорт, 2004. – 360 с.</w:t>
      </w:r>
    </w:p>
    <w:p w:rsidR="00033472" w:rsidRPr="006029A9" w:rsidRDefault="00033472" w:rsidP="006029A9">
      <w:pPr>
        <w:pStyle w:val="2"/>
        <w:numPr>
          <w:ilvl w:val="0"/>
          <w:numId w:val="5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Макарова, Г.А. Спортивная медицина [Текст] : учебник / Г.А. Макарова. 3-е изд. дополн., стер. - М: Медицинское информационное агенство, 2008. – 480 с.</w:t>
      </w:r>
    </w:p>
    <w:p w:rsidR="00033472" w:rsidRPr="006029A9" w:rsidRDefault="00033472" w:rsidP="006029A9">
      <w:pPr>
        <w:pStyle w:val="2"/>
        <w:numPr>
          <w:ilvl w:val="0"/>
          <w:numId w:val="5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Основы медицинских знаний и здорового образа жизни [Текст] : учеб. для студентов учреждений высш. проф. Образования / Е.Н. Назарова, Ю.Д. Жилов. - М: Медицинское информационное агенство, 2012. 530 с.</w:t>
      </w:r>
    </w:p>
    <w:p w:rsidR="00033472" w:rsidRPr="006029A9" w:rsidRDefault="00033472" w:rsidP="006029A9">
      <w:pPr>
        <w:pStyle w:val="2"/>
        <w:spacing w:after="0" w:line="276" w:lineRule="auto"/>
        <w:ind w:left="0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Дополнительная литература</w:t>
      </w:r>
    </w:p>
    <w:p w:rsidR="00033472" w:rsidRPr="006029A9" w:rsidRDefault="00033472" w:rsidP="006029A9">
      <w:pPr>
        <w:pStyle w:val="2"/>
        <w:numPr>
          <w:ilvl w:val="0"/>
          <w:numId w:val="6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lastRenderedPageBreak/>
        <w:t>Григорьев, А.И. Спортивная медицина  : учебное пособие. Воронежский государственный педагогический университет/ А.И. Григорьев, К.А. Григорьев [Текст]. – Воронеж, - 2012. 176 с.</w:t>
      </w:r>
    </w:p>
    <w:p w:rsidR="00033472" w:rsidRPr="006029A9" w:rsidRDefault="00033472" w:rsidP="006029A9">
      <w:pPr>
        <w:pStyle w:val="2"/>
        <w:numPr>
          <w:ilvl w:val="0"/>
          <w:numId w:val="6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Дембо, А.Г. Заболевания и повреждения при занятиях спортом [Текст] : / А.Г. Дембо.  – Л.: Медицина, 1991. – 305 с.</w:t>
      </w:r>
    </w:p>
    <w:p w:rsidR="00033472" w:rsidRPr="006029A9" w:rsidRDefault="00033472" w:rsidP="006029A9">
      <w:pPr>
        <w:pStyle w:val="2"/>
        <w:numPr>
          <w:ilvl w:val="0"/>
          <w:numId w:val="6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Карпман, В.Л. Тестирование в спортивной медицине [Текст] :/ В.Л. Карпман, З.Б. Белоцерковский, И.А. Гудков. – М.: ФиС, 1988. – 206 с.</w:t>
      </w:r>
    </w:p>
    <w:p w:rsidR="00033472" w:rsidRPr="006029A9" w:rsidRDefault="00033472" w:rsidP="006029A9">
      <w:pPr>
        <w:pStyle w:val="2"/>
        <w:numPr>
          <w:ilvl w:val="0"/>
          <w:numId w:val="6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Майкели, Л.  Эциклопедия спортивной медицины [Текст] : / Л. Майкели, М. Дженкинс.   – СПб.: Лань, 1997 – 400 с.</w:t>
      </w:r>
    </w:p>
    <w:p w:rsidR="00033472" w:rsidRPr="006029A9" w:rsidRDefault="00033472" w:rsidP="006029A9">
      <w:pPr>
        <w:pStyle w:val="2"/>
        <w:numPr>
          <w:ilvl w:val="0"/>
          <w:numId w:val="6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Постникова, И.В. Сердечно-сосудистая система спортсменов: функциональные особенности, основные методы исследования, заболевания [Текст] : учебно-метод. пособие для студентов ВГИФК / И.В. Постникова. – Воронеж: ВГТА, 2007. – 36 с.</w:t>
      </w:r>
    </w:p>
    <w:p w:rsidR="00033472" w:rsidRPr="006029A9" w:rsidRDefault="00033472" w:rsidP="006029A9">
      <w:pPr>
        <w:pStyle w:val="2"/>
        <w:numPr>
          <w:ilvl w:val="0"/>
          <w:numId w:val="6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Спортивная медицина [Текст] : учебник для институтов физической культуры /  Под ред. В.Л. Карпмана. – М.: ФиС, 1987. – 304 с.</w:t>
      </w:r>
    </w:p>
    <w:p w:rsidR="00033472" w:rsidRPr="006029A9" w:rsidRDefault="00033472" w:rsidP="006029A9">
      <w:pPr>
        <w:pStyle w:val="2"/>
        <w:numPr>
          <w:ilvl w:val="0"/>
          <w:numId w:val="6"/>
        </w:numPr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Спортивная медицина [Текст] : справочник для врача и тренера / Н.Д. Граевская, Т.И. Долматова. – М.: Терра-Спорт, 2003. – 240 с.</w:t>
      </w:r>
    </w:p>
    <w:p w:rsidR="00033472" w:rsidRPr="006029A9" w:rsidRDefault="00033472" w:rsidP="006029A9">
      <w:pPr>
        <w:spacing w:line="276" w:lineRule="auto"/>
        <w:rPr>
          <w:sz w:val="28"/>
          <w:szCs w:val="28"/>
        </w:rPr>
      </w:pPr>
    </w:p>
    <w:p w:rsidR="00033472" w:rsidRPr="006029A9" w:rsidRDefault="00033472" w:rsidP="006029A9">
      <w:pPr>
        <w:spacing w:line="276" w:lineRule="auto"/>
        <w:rPr>
          <w:sz w:val="28"/>
          <w:szCs w:val="28"/>
        </w:rPr>
      </w:pPr>
    </w:p>
    <w:p w:rsidR="00033472" w:rsidRPr="006029A9" w:rsidRDefault="00033472" w:rsidP="006029A9">
      <w:pPr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БИОХИМИЯ</w:t>
      </w:r>
    </w:p>
    <w:p w:rsidR="00033472" w:rsidRPr="006029A9" w:rsidRDefault="00033472" w:rsidP="006029A9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Основная</w:t>
      </w:r>
    </w:p>
    <w:p w:rsidR="00033472" w:rsidRPr="006029A9" w:rsidRDefault="00033472" w:rsidP="006029A9">
      <w:pPr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6029A9">
        <w:rPr>
          <w:sz w:val="28"/>
          <w:szCs w:val="28"/>
        </w:rPr>
        <w:t>1. Артемова, Э.К. Физиолого-биохимическая характеристика механизмов энергетического обеспечения двигательной деятельности [Текст] : учебное пособие для студентов институтов физической культуры / Э.К. Артемова, Е.Н. Семенов. – Воронеж: Научная книга, 2011. – 99 с. Утверждено УМО от 07. 02. 2011г. № 01ТВ</w:t>
      </w:r>
      <w:r w:rsidRPr="006029A9">
        <w:rPr>
          <w:b/>
          <w:sz w:val="28"/>
          <w:szCs w:val="28"/>
        </w:rPr>
        <w:t xml:space="preserve">. </w:t>
      </w:r>
    </w:p>
    <w:p w:rsidR="00033472" w:rsidRPr="006029A9" w:rsidRDefault="00033472" w:rsidP="006029A9">
      <w:pPr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2.  Биохимия [Текст] : учебник для студ. учрежд. высш. проф. обр. / И.К. Проскурина, - М: ИЦ «Академия», 2012. - 336 с.</w:t>
      </w:r>
    </w:p>
    <w:p w:rsidR="00033472" w:rsidRPr="006029A9" w:rsidRDefault="00033472" w:rsidP="006029A9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3.   Михайлов, С.С. Спортивная биохимия [Текст] : учебник для вузов и колледжей физической культуры / С.С. Михайлов – 2 изд., доп. – М.: Советский спорт, 2004. – 220 с.</w:t>
      </w:r>
    </w:p>
    <w:p w:rsidR="00033472" w:rsidRPr="006029A9" w:rsidRDefault="00033472" w:rsidP="006029A9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6029A9">
        <w:rPr>
          <w:b/>
          <w:sz w:val="28"/>
          <w:szCs w:val="28"/>
        </w:rPr>
        <w:t>Дополнительная</w:t>
      </w:r>
    </w:p>
    <w:p w:rsidR="00033472" w:rsidRPr="006029A9" w:rsidRDefault="00033472" w:rsidP="006029A9">
      <w:pPr>
        <w:pStyle w:val="ab"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Биохимия [Текст] : учебник для институтов физической культуры / под ред. В.В. Меньшикова и Н.И. Волкова. – М.: ФиС, 1986. – 384 с.</w:t>
      </w:r>
    </w:p>
    <w:p w:rsidR="00033472" w:rsidRPr="006029A9" w:rsidRDefault="00033472" w:rsidP="006029A9">
      <w:pPr>
        <w:pStyle w:val="ab"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Волков Н.И. Биохимия мышечной деятельности [Текст] : / Волков Н.И., Несен Э.Н., Осипенко А.А., Корзун С.Н. – Кев: Олимпийская литература, 2001. – 502 с.</w:t>
      </w:r>
    </w:p>
    <w:p w:rsidR="00033472" w:rsidRPr="006029A9" w:rsidRDefault="00033472" w:rsidP="006029A9">
      <w:pPr>
        <w:pStyle w:val="ab"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t>Биохимия [Текст] : примерная программа дисциплины / Н.И. Волков, М.А. Мелихова, В.Н. Черемисинов. – М. : 2003. – 30 с.</w:t>
      </w:r>
    </w:p>
    <w:p w:rsidR="00033472" w:rsidRPr="006029A9" w:rsidRDefault="00033472" w:rsidP="006029A9">
      <w:pPr>
        <w:pStyle w:val="ab"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029A9">
        <w:rPr>
          <w:sz w:val="28"/>
          <w:szCs w:val="28"/>
        </w:rPr>
        <w:lastRenderedPageBreak/>
        <w:t>Кольман, Я. Наглядная биохимия [Текст] : / Кольман Я., Рём К.- 2 изд.: пер. с нем. – М.: Мир. 2004. – 469 с.</w:t>
      </w:r>
    </w:p>
    <w:p w:rsidR="00033472" w:rsidRPr="006029A9" w:rsidRDefault="00033472" w:rsidP="006029A9">
      <w:pPr>
        <w:pStyle w:val="ab"/>
        <w:numPr>
          <w:ilvl w:val="0"/>
          <w:numId w:val="7"/>
        </w:numPr>
        <w:shd w:val="clear" w:color="auto" w:fill="FFFFFF"/>
        <w:tabs>
          <w:tab w:val="left" w:pos="614"/>
        </w:tabs>
        <w:spacing w:line="276" w:lineRule="auto"/>
        <w:ind w:left="0" w:firstLine="709"/>
        <w:contextualSpacing w:val="0"/>
        <w:jc w:val="both"/>
        <w:rPr>
          <w:spacing w:val="-14"/>
          <w:sz w:val="28"/>
          <w:szCs w:val="28"/>
        </w:rPr>
      </w:pPr>
      <w:r w:rsidRPr="006029A9">
        <w:rPr>
          <w:iCs/>
          <w:spacing w:val="-2"/>
          <w:sz w:val="28"/>
          <w:szCs w:val="28"/>
        </w:rPr>
        <w:t xml:space="preserve">Мохан, Р. </w:t>
      </w:r>
      <w:r w:rsidRPr="006029A9">
        <w:rPr>
          <w:spacing w:val="-2"/>
          <w:sz w:val="28"/>
          <w:szCs w:val="28"/>
        </w:rPr>
        <w:t xml:space="preserve">Биохимия мышечной деятельности и физической </w:t>
      </w:r>
      <w:r w:rsidRPr="006029A9">
        <w:rPr>
          <w:sz w:val="28"/>
          <w:szCs w:val="28"/>
        </w:rPr>
        <w:t>тренировки [Текст] : / Р. Мохан, М. Глессон, П.Л. Гринхафф. — Киев: Олимпийская литература, 2001. - 286 с.</w:t>
      </w:r>
    </w:p>
    <w:p w:rsidR="00033472" w:rsidRPr="006029A9" w:rsidRDefault="00033472" w:rsidP="006029A9">
      <w:pPr>
        <w:pStyle w:val="ab"/>
        <w:numPr>
          <w:ilvl w:val="0"/>
          <w:numId w:val="7"/>
        </w:numPr>
        <w:shd w:val="clear" w:color="auto" w:fill="FFFFFF"/>
        <w:tabs>
          <w:tab w:val="left" w:pos="61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029A9">
        <w:rPr>
          <w:iCs/>
          <w:spacing w:val="-1"/>
          <w:sz w:val="28"/>
          <w:szCs w:val="28"/>
        </w:rPr>
        <w:t xml:space="preserve">Проскурина, И.К. </w:t>
      </w:r>
      <w:r w:rsidRPr="006029A9">
        <w:rPr>
          <w:spacing w:val="-1"/>
          <w:sz w:val="28"/>
          <w:szCs w:val="28"/>
        </w:rPr>
        <w:t xml:space="preserve">Биохимия </w:t>
      </w:r>
      <w:r w:rsidRPr="006029A9">
        <w:rPr>
          <w:sz w:val="28"/>
          <w:szCs w:val="28"/>
        </w:rPr>
        <w:t>[Текст] :</w:t>
      </w:r>
      <w:r w:rsidRPr="006029A9">
        <w:rPr>
          <w:spacing w:val="-1"/>
          <w:sz w:val="28"/>
          <w:szCs w:val="28"/>
        </w:rPr>
        <w:t xml:space="preserve"> / И.К.Проскурина. — М.: Вла-</w:t>
      </w:r>
      <w:r w:rsidRPr="006029A9">
        <w:rPr>
          <w:sz w:val="28"/>
          <w:szCs w:val="28"/>
        </w:rPr>
        <w:t>дос-пресс, 2003. — 240 с.</w:t>
      </w:r>
    </w:p>
    <w:p w:rsidR="00033472" w:rsidRPr="006029A9" w:rsidRDefault="00033472" w:rsidP="006029A9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pacing w:val="-20"/>
          <w:sz w:val="28"/>
          <w:szCs w:val="28"/>
        </w:rPr>
      </w:pPr>
    </w:p>
    <w:p w:rsidR="00033472" w:rsidRPr="006029A9" w:rsidRDefault="00033472" w:rsidP="006029A9">
      <w:pPr>
        <w:spacing w:line="276" w:lineRule="auto"/>
        <w:ind w:firstLine="709"/>
        <w:rPr>
          <w:sz w:val="28"/>
          <w:szCs w:val="28"/>
        </w:rPr>
      </w:pPr>
    </w:p>
    <w:p w:rsidR="00033472" w:rsidRPr="006029A9" w:rsidRDefault="00033472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p w:rsidR="009804E1" w:rsidRPr="006029A9" w:rsidRDefault="009804E1" w:rsidP="006029A9">
      <w:pPr>
        <w:shd w:val="clear" w:color="auto" w:fill="FFFFFF"/>
        <w:tabs>
          <w:tab w:val="left" w:pos="9355"/>
        </w:tabs>
        <w:spacing w:line="276" w:lineRule="auto"/>
        <w:ind w:firstLine="701"/>
        <w:jc w:val="center"/>
        <w:rPr>
          <w:b/>
          <w:color w:val="000000"/>
          <w:sz w:val="28"/>
          <w:szCs w:val="28"/>
        </w:rPr>
      </w:pPr>
    </w:p>
    <w:sectPr w:rsidR="009804E1" w:rsidRPr="006029A9" w:rsidSect="00FE4651">
      <w:headerReference w:type="default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E8" w:rsidRDefault="000B37E8" w:rsidP="00650889">
      <w:r>
        <w:separator/>
      </w:r>
    </w:p>
  </w:endnote>
  <w:endnote w:type="continuationSeparator" w:id="0">
    <w:p w:rsidR="000B37E8" w:rsidRDefault="000B37E8" w:rsidP="0065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20" w:rsidRDefault="00F22C20">
    <w:pPr>
      <w:pStyle w:val="a5"/>
      <w:jc w:val="center"/>
    </w:pPr>
  </w:p>
  <w:p w:rsidR="00F22C20" w:rsidRDefault="00F22C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E8" w:rsidRDefault="000B37E8" w:rsidP="00650889">
      <w:r>
        <w:separator/>
      </w:r>
    </w:p>
  </w:footnote>
  <w:footnote w:type="continuationSeparator" w:id="0">
    <w:p w:rsidR="000B37E8" w:rsidRDefault="000B37E8" w:rsidP="0065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3420"/>
      <w:docPartObj>
        <w:docPartGallery w:val="Page Numbers (Top of Page)"/>
        <w:docPartUnique/>
      </w:docPartObj>
    </w:sdtPr>
    <w:sdtContent>
      <w:p w:rsidR="00F22C20" w:rsidRDefault="00214260">
        <w:pPr>
          <w:pStyle w:val="a3"/>
          <w:jc w:val="center"/>
        </w:pPr>
        <w:fldSimple w:instr=" PAGE   \* MERGEFORMAT ">
          <w:r w:rsidR="00FB2262">
            <w:rPr>
              <w:noProof/>
            </w:rPr>
            <w:t>1</w:t>
          </w:r>
        </w:fldSimple>
      </w:p>
    </w:sdtContent>
  </w:sdt>
  <w:p w:rsidR="00F22C20" w:rsidRDefault="00F22C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CAF"/>
    <w:multiLevelType w:val="hybridMultilevel"/>
    <w:tmpl w:val="37A88EB8"/>
    <w:lvl w:ilvl="0" w:tplc="ACA49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70E0"/>
    <w:multiLevelType w:val="hybridMultilevel"/>
    <w:tmpl w:val="9ECA37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665E01"/>
    <w:multiLevelType w:val="hybridMultilevel"/>
    <w:tmpl w:val="9D30A85E"/>
    <w:lvl w:ilvl="0" w:tplc="9C641A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3">
    <w:nsid w:val="5F0D5220"/>
    <w:multiLevelType w:val="hybridMultilevel"/>
    <w:tmpl w:val="9716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745D9"/>
    <w:multiLevelType w:val="hybridMultilevel"/>
    <w:tmpl w:val="A928070C"/>
    <w:lvl w:ilvl="0" w:tplc="6B2CF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9A11794"/>
    <w:multiLevelType w:val="hybridMultilevel"/>
    <w:tmpl w:val="02F6FEF6"/>
    <w:lvl w:ilvl="0" w:tplc="E09E918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34774"/>
    <w:multiLevelType w:val="hybridMultilevel"/>
    <w:tmpl w:val="E6F2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FF"/>
    <w:rsid w:val="00033472"/>
    <w:rsid w:val="00037BBD"/>
    <w:rsid w:val="00045A0B"/>
    <w:rsid w:val="000B37E8"/>
    <w:rsid w:val="000B4437"/>
    <w:rsid w:val="000D0F24"/>
    <w:rsid w:val="000F73BA"/>
    <w:rsid w:val="00107EC2"/>
    <w:rsid w:val="0013039C"/>
    <w:rsid w:val="0013176A"/>
    <w:rsid w:val="00170CF3"/>
    <w:rsid w:val="00180874"/>
    <w:rsid w:val="00185DD8"/>
    <w:rsid w:val="001A06B7"/>
    <w:rsid w:val="001E6899"/>
    <w:rsid w:val="0021138D"/>
    <w:rsid w:val="00214260"/>
    <w:rsid w:val="00247989"/>
    <w:rsid w:val="00274B84"/>
    <w:rsid w:val="002D023D"/>
    <w:rsid w:val="002E2300"/>
    <w:rsid w:val="002F1C81"/>
    <w:rsid w:val="0030219C"/>
    <w:rsid w:val="003078CF"/>
    <w:rsid w:val="00342F83"/>
    <w:rsid w:val="0035686C"/>
    <w:rsid w:val="003677FF"/>
    <w:rsid w:val="0037032D"/>
    <w:rsid w:val="003B6C9B"/>
    <w:rsid w:val="003F51D5"/>
    <w:rsid w:val="004057B7"/>
    <w:rsid w:val="00426502"/>
    <w:rsid w:val="004B094E"/>
    <w:rsid w:val="004C2A85"/>
    <w:rsid w:val="004D5B3C"/>
    <w:rsid w:val="005269C4"/>
    <w:rsid w:val="00563B81"/>
    <w:rsid w:val="00582B7A"/>
    <w:rsid w:val="005A7BE5"/>
    <w:rsid w:val="005C12ED"/>
    <w:rsid w:val="005D0B52"/>
    <w:rsid w:val="005D60CE"/>
    <w:rsid w:val="005E0DFA"/>
    <w:rsid w:val="00601882"/>
    <w:rsid w:val="006029A9"/>
    <w:rsid w:val="0062286F"/>
    <w:rsid w:val="00650203"/>
    <w:rsid w:val="00650889"/>
    <w:rsid w:val="00651AAF"/>
    <w:rsid w:val="0068488D"/>
    <w:rsid w:val="0069537B"/>
    <w:rsid w:val="006A12D3"/>
    <w:rsid w:val="006A29DE"/>
    <w:rsid w:val="006D29F7"/>
    <w:rsid w:val="006F470C"/>
    <w:rsid w:val="007179B9"/>
    <w:rsid w:val="00726F50"/>
    <w:rsid w:val="00777DB4"/>
    <w:rsid w:val="00785B57"/>
    <w:rsid w:val="007975DD"/>
    <w:rsid w:val="007F3461"/>
    <w:rsid w:val="00810912"/>
    <w:rsid w:val="00863AB1"/>
    <w:rsid w:val="00880178"/>
    <w:rsid w:val="008D2840"/>
    <w:rsid w:val="008E302D"/>
    <w:rsid w:val="00946D10"/>
    <w:rsid w:val="00971C32"/>
    <w:rsid w:val="009804E1"/>
    <w:rsid w:val="009B29A0"/>
    <w:rsid w:val="009C6FCA"/>
    <w:rsid w:val="009F1AC3"/>
    <w:rsid w:val="00A01BB7"/>
    <w:rsid w:val="00A1576E"/>
    <w:rsid w:val="00A6080D"/>
    <w:rsid w:val="00A90F8A"/>
    <w:rsid w:val="00A91E94"/>
    <w:rsid w:val="00AA49DE"/>
    <w:rsid w:val="00AD1EA0"/>
    <w:rsid w:val="00AE4CEF"/>
    <w:rsid w:val="00AE7BBA"/>
    <w:rsid w:val="00AF34CF"/>
    <w:rsid w:val="00B154D4"/>
    <w:rsid w:val="00B4718B"/>
    <w:rsid w:val="00B557A9"/>
    <w:rsid w:val="00B75739"/>
    <w:rsid w:val="00BA437F"/>
    <w:rsid w:val="00BC19D0"/>
    <w:rsid w:val="00BD1E43"/>
    <w:rsid w:val="00BD60B1"/>
    <w:rsid w:val="00C00631"/>
    <w:rsid w:val="00C02A4A"/>
    <w:rsid w:val="00C1430B"/>
    <w:rsid w:val="00C14E04"/>
    <w:rsid w:val="00C156E4"/>
    <w:rsid w:val="00C25192"/>
    <w:rsid w:val="00C2609E"/>
    <w:rsid w:val="00C30EE6"/>
    <w:rsid w:val="00C877FD"/>
    <w:rsid w:val="00CB06B5"/>
    <w:rsid w:val="00CB189F"/>
    <w:rsid w:val="00CC4A14"/>
    <w:rsid w:val="00CC7AF1"/>
    <w:rsid w:val="00D345FF"/>
    <w:rsid w:val="00D920EF"/>
    <w:rsid w:val="00DA672B"/>
    <w:rsid w:val="00DE6F32"/>
    <w:rsid w:val="00DE7C35"/>
    <w:rsid w:val="00DF0B50"/>
    <w:rsid w:val="00DF5615"/>
    <w:rsid w:val="00E4401B"/>
    <w:rsid w:val="00E56348"/>
    <w:rsid w:val="00E57106"/>
    <w:rsid w:val="00E766A0"/>
    <w:rsid w:val="00E8298D"/>
    <w:rsid w:val="00EB6F6C"/>
    <w:rsid w:val="00ED5752"/>
    <w:rsid w:val="00EF672F"/>
    <w:rsid w:val="00F219BE"/>
    <w:rsid w:val="00F22C20"/>
    <w:rsid w:val="00F83C1A"/>
    <w:rsid w:val="00FB2262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9A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0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2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B29A0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9B2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B29A0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B2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34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33472"/>
    <w:pPr>
      <w:ind w:left="720"/>
      <w:contextualSpacing/>
    </w:pPr>
  </w:style>
  <w:style w:type="table" w:styleId="ac">
    <w:name w:val="Table Grid"/>
    <w:basedOn w:val="a1"/>
    <w:uiPriority w:val="59"/>
    <w:rsid w:val="00C26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2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11818</Words>
  <Characters>67365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2014-05-06T09:20:00Z</cp:lastPrinted>
  <dcterms:created xsi:type="dcterms:W3CDTF">2019-03-13T06:58:00Z</dcterms:created>
  <dcterms:modified xsi:type="dcterms:W3CDTF">2019-03-13T06:58:00Z</dcterms:modified>
</cp:coreProperties>
</file>